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Odence-Ford Marion</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40"/>
        <w:spacing w:after="0" w:line="335" w:lineRule="auto"/>
        <w:rPr>
          <w:sz w:val="20"/>
          <w:szCs w:val="20"/>
          <w:color w:val="auto"/>
        </w:rPr>
      </w:pPr>
      <w:r>
        <w:rPr>
          <w:rFonts w:ascii="Arial" w:cs="Arial" w:eastAsia="Arial" w:hAnsi="Arial"/>
          <w:sz w:val="16"/>
          <w:szCs w:val="16"/>
          <w:color w:val="0000FF"/>
        </w:rPr>
        <w:t>C/O OPTIMIZERX CORPORATION 400 WATER STREET,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OptimizeRx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OPRX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08/26/2022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5"/>
        <w:spacing w:after="0"/>
        <w:rPr>
          <w:sz w:val="20"/>
          <w:szCs w:val="20"/>
          <w:color w:val="auto"/>
        </w:rPr>
      </w:pPr>
      <w:r>
        <w:rPr>
          <w:rFonts w:ascii="Arial" w:cs="Arial" w:eastAsia="Arial" w:hAnsi="Arial"/>
          <w:sz w:val="17"/>
          <w:szCs w:val="17"/>
          <w:color w:val="0000FF"/>
        </w:rPr>
        <w:t>General Counsel and CCO</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84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tcPr>
          <w:p>
            <w:pPr>
              <w:jc w:val="right"/>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200" w:type="dxa"/>
            <w:vAlign w:val="bottom"/>
          </w:tcPr>
          <w:p>
            <w:pPr>
              <w:spacing w:after="0"/>
              <w:rPr>
                <w:sz w:val="11"/>
                <w:szCs w:val="11"/>
                <w:color w:val="auto"/>
              </w:rPr>
            </w:pPr>
          </w:p>
        </w:tc>
        <w:tc>
          <w:tcPr>
            <w:tcW w:w="3560" w:type="dxa"/>
            <w:vAlign w:val="bottom"/>
            <w:gridSpan w:val="9"/>
          </w:tcPr>
          <w:p>
            <w:pPr>
              <w:ind w:left="22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vMerge w:val="restart"/>
          </w:tcPr>
          <w:p>
            <w:pPr>
              <w:spacing w:after="0"/>
              <w:rPr>
                <w:sz w:val="20"/>
                <w:szCs w:val="20"/>
                <w:color w:val="auto"/>
              </w:rPr>
            </w:pPr>
            <w:r>
              <w:rPr>
                <w:rFonts w:ascii="Arial" w:cs="Arial" w:eastAsia="Arial" w:hAnsi="Arial"/>
                <w:sz w:val="17"/>
                <w:szCs w:val="17"/>
                <w:color w:val="0000FF"/>
              </w:rPr>
              <w:t>ROCHESTER   MI</w:t>
            </w:r>
          </w:p>
        </w:tc>
        <w:tc>
          <w:tcPr>
            <w:tcW w:w="84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48307</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840" w:type="dxa"/>
            <w:vAlign w:val="bottom"/>
          </w:tcPr>
          <w:p>
            <w:pPr>
              <w:spacing w:after="0"/>
              <w:rPr>
                <w:sz w:val="23"/>
                <w:szCs w:val="23"/>
                <w:color w:val="auto"/>
              </w:rPr>
            </w:pPr>
          </w:p>
        </w:tc>
        <w:tc>
          <w:tcPr>
            <w:tcW w:w="1820" w:type="dxa"/>
            <w:vAlign w:val="bottom"/>
            <w:gridSpan w:val="3"/>
          </w:tcPr>
          <w:p>
            <w:pPr>
              <w:ind w:left="880"/>
              <w:spacing w:after="0"/>
              <w:rPr>
                <w:sz w:val="20"/>
                <w:szCs w:val="20"/>
                <w:color w:val="auto"/>
              </w:rPr>
            </w:pPr>
            <w:r>
              <w:rPr>
                <w:rFonts w:ascii="Arial" w:cs="Arial" w:eastAsia="Arial" w:hAnsi="Arial"/>
                <w:sz w:val="17"/>
                <w:szCs w:val="17"/>
                <w:color w:val="0000FF"/>
              </w:rPr>
              <w:t>08/26/2022</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Pr>
          <w:p>
            <w:pPr>
              <w:ind w:left="220"/>
              <w:spacing w:after="0"/>
              <w:rPr>
                <w:sz w:val="20"/>
                <w:szCs w:val="20"/>
                <w:color w:val="auto"/>
              </w:rPr>
            </w:pPr>
            <w:r>
              <w:rPr>
                <w:rFonts w:ascii="Arial" w:cs="Arial" w:eastAsia="Arial" w:hAnsi="Arial"/>
                <w:sz w:val="17"/>
                <w:szCs w:val="17"/>
                <w:color w:val="0000FF"/>
              </w:rPr>
              <w:t>1,000</w:t>
            </w:r>
          </w:p>
        </w:tc>
        <w:tc>
          <w:tcPr>
            <w:tcW w:w="440" w:type="dxa"/>
            <w:vAlign w:val="bottom"/>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Pr>
          <w:p>
            <w:pPr>
              <w:spacing w:after="0"/>
              <w:rPr>
                <w:sz w:val="23"/>
                <w:szCs w:val="23"/>
                <w:color w:val="auto"/>
              </w:rPr>
            </w:pPr>
          </w:p>
        </w:tc>
        <w:tc>
          <w:tcPr>
            <w:tcW w:w="600" w:type="dxa"/>
            <w:vAlign w:val="bottom"/>
            <w:gridSpan w:val="3"/>
          </w:tcPr>
          <w:p>
            <w:pPr>
              <w:jc w:val="right"/>
              <w:ind w:right="15"/>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15.75</w:t>
            </w:r>
          </w:p>
        </w:tc>
        <w:tc>
          <w:tcPr>
            <w:tcW w:w="1200" w:type="dxa"/>
            <w:vAlign w:val="bottom"/>
            <w:gridSpan w:val="2"/>
          </w:tcPr>
          <w:p>
            <w:pPr>
              <w:ind w:left="380"/>
              <w:spacing w:after="0"/>
              <w:rPr>
                <w:sz w:val="20"/>
                <w:szCs w:val="20"/>
                <w:color w:val="auto"/>
              </w:rPr>
            </w:pPr>
            <w:r>
              <w:rPr>
                <w:rFonts w:ascii="Arial" w:cs="Arial" w:eastAsia="Arial" w:hAnsi="Arial"/>
                <w:sz w:val="17"/>
                <w:szCs w:val="17"/>
                <w:color w:val="0000FF"/>
              </w:rPr>
              <w:t>5,000</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4080" w:type="dxa"/>
            <w:vAlign w:val="bottom"/>
            <w:tcBorders>
              <w:bottom w:val="single" w:sz="8" w:color="2C2C2C"/>
            </w:tcBorders>
            <w:gridSpan w:val="8"/>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540"/>
        <w:spacing w:after="0" w:line="266" w:lineRule="auto"/>
        <w:rPr>
          <w:sz w:val="20"/>
          <w:szCs w:val="20"/>
          <w:color w:val="auto"/>
        </w:rPr>
      </w:pPr>
      <w:r>
        <w:rPr>
          <w:rFonts w:ascii="Arial" w:cs="Arial" w:eastAsia="Arial" w:hAnsi="Arial"/>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Marion Odence-Ford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08/30/2022</w:t>
            </w:r>
          </w:p>
        </w:tc>
      </w:tr>
      <w:tr>
        <w:trPr>
          <w:trHeight w:val="20"/>
        </w:trPr>
        <w:tc>
          <w:tcPr>
            <w:tcW w:w="1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5002" TargetMode="External"/><Relationship Id="rId13"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2022-08-30T15:49:54Z</dcterms:created>
  <dcterms:modified xsi:type="dcterms:W3CDTF">2022-08-30T15:49:54Z</dcterms:modified>
</cp:coreProperties>
</file>