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04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04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FEBBO WILLIAM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   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 (pursuant to 10B5-1 plan)</w:t>
            </w: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08/16/2021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16,666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60.46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544,641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shares sold pursuant to a plan of disposition adopted on May 28, 2021 in accordance with Rule 10b5-1 of the Securities Exchange Act of 1934, as amended.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William Febbo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08/17/2021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13987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2021-08-17T15:48:12Z</dcterms:created>
  <dcterms:modified xsi:type="dcterms:W3CDTF">2021-08-17T15:48:12Z</dcterms:modified>
</cp:coreProperties>
</file>