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Stelmakh Edward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480"/>
        <w:spacing w:after="0" w:line="330"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10/11/2024</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214"/>
        <w:spacing w:after="0"/>
        <w:rPr>
          <w:sz w:val="20"/>
          <w:szCs w:val="20"/>
          <w:color w:val="auto"/>
        </w:rPr>
      </w:pPr>
      <w:r>
        <w:rPr>
          <w:rFonts w:ascii="Times New Roman" w:cs="Times New Roman" w:eastAsia="Times New Roman" w:hAnsi="Times New Roman"/>
          <w:sz w:val="17"/>
          <w:szCs w:val="17"/>
          <w:color w:val="0000FF"/>
        </w:rPr>
        <w:t>CFO/COO</w:t>
      </w:r>
    </w:p>
    <w:p>
      <w:pPr>
        <w:spacing w:after="0" w:line="44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9"/>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0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gridSpan w:val="4"/>
          </w:tcPr>
          <w:p>
            <w:pPr>
              <w:jc w:val="right"/>
              <w:ind w:right="6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02453</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6"/>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10/11/2024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8,222</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jc w:val="right"/>
              <w:ind w:right="60"/>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35,432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10/11/2024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2,066</w:t>
            </w:r>
            <w:r>
              <w:rPr>
                <w:rFonts w:ascii="Times New Roman" w:cs="Times New Roman" w:eastAsia="Times New Roman" w:hAnsi="Times New Roman"/>
                <w:sz w:val="21"/>
                <w:szCs w:val="21"/>
                <w:color w:val="008000"/>
                <w:vertAlign w:val="superscript"/>
              </w:rPr>
              <w:t>(2)</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6.63</w:t>
            </w: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33,366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6"/>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80" w:type="dxa"/>
            <w:vAlign w:val="bottom"/>
            <w:gridSpan w:val="13"/>
          </w:tcPr>
          <w:p>
            <w:pPr>
              <w:jc w:val="center"/>
              <w:ind w:left="4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8,222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10/11/2024</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8,222</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October 11, 2022, the first anniversary of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right="260"/>
        <w:spacing w:after="0" w:line="259"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10/15/2024</w:t>
            </w: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62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260" w:type="dxa"/>
            <w:vAlign w:val="bottom"/>
            <w:tcBorders>
              <w:bottom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7046"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2024-10-15T15:58:58Z</dcterms:created>
  <dcterms:modified xsi:type="dcterms:W3CDTF">2024-10-15T15:58:58Z</dcterms:modified>
</cp:coreProperties>
</file>