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Lang James Paul</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12/30/2021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409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12/30/2021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409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743</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jc w:val="both"/>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December 30,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ind w:left="6600"/>
        <w:spacing w:after="0" w:line="186" w:lineRule="auto"/>
        <w:rPr>
          <w:sz w:val="20"/>
          <w:szCs w:val="20"/>
          <w:color w:val="auto"/>
        </w:rPr>
      </w:pPr>
      <w:r>
        <w:rPr>
          <w:rFonts w:ascii="Arial" w:cs="Arial" w:eastAsia="Arial" w:hAnsi="Arial"/>
          <w:sz w:val="17"/>
          <w:szCs w:val="17"/>
          <w:color w:val="0000FF"/>
        </w:rPr>
        <w:t xml:space="preserve">/s/ Doug Baker, POA for James </w:t>
      </w:r>
      <w:r>
        <w:rPr>
          <w:rFonts w:ascii="Arial" w:cs="Arial" w:eastAsia="Arial" w:hAnsi="Arial"/>
          <w:sz w:val="33"/>
          <w:szCs w:val="33"/>
          <w:color w:val="0000FF"/>
          <w:vertAlign w:val="subscript"/>
        </w:rPr>
        <w:t>01/03/2022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58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Lang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220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098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3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03090"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2022-01-03T15:46:38Z</dcterms:created>
  <dcterms:modified xsi:type="dcterms:W3CDTF">2022-01-03T15:46:38Z</dcterms:modified>
</cp:coreProperties>
</file>