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Spangler Patrick 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12/30/2021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409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12/30/2021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409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743</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December 30,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Patrick Spangler</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01/03/2022</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652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2022-01-03T15:46:51Z</dcterms:created>
  <dcterms:modified xsi:type="dcterms:W3CDTF">2022-01-03T15:46:51Z</dcterms:modified>
</cp:coreProperties>
</file>