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13D</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OPTIMIZERX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68401U105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Shawn Turner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Holland &amp; Knight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1801 California Street, Suite 5000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Denver, Colorado 80202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(303) 974-6660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7,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 (f)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13d-7 for other parties to whom copies are being sent.</w:t>
      </w:r>
    </w:p>
    <w:p>
      <w:pPr>
        <w:spacing w:after="0" w:line="170"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905510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68401U105</w:t>
      </w:r>
    </w:p>
    <w:p>
      <w:pPr>
        <w:spacing w:after="0" w:line="200" w:lineRule="exact"/>
        <w:rPr>
          <w:sz w:val="20"/>
          <w:szCs w:val="20"/>
          <w:color w:val="auto"/>
        </w:rPr>
      </w:pPr>
    </w:p>
    <w:p>
      <w:pPr>
        <w:spacing w:after="0" w:line="255" w:lineRule="exact"/>
        <w:rPr>
          <w:sz w:val="20"/>
          <w:szCs w:val="20"/>
          <w:color w:val="auto"/>
        </w:rPr>
      </w:pPr>
    </w:p>
    <w:p>
      <w:pPr>
        <w:ind w:left="720" w:hanging="465"/>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40575" cy="5777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5777865"/>
                    </a:xfrm>
                    <a:prstGeom prst="rect">
                      <a:avLst/>
                    </a:prstGeom>
                    <a:noFill/>
                  </pic:spPr>
                </pic:pic>
              </a:graphicData>
            </a:graphic>
          </wp:anchor>
        </w:drawing>
      </w:r>
    </w:p>
    <w:p>
      <w:pPr>
        <w:spacing w:after="0" w:line="20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Individual Retirement Accounts for the benefit of Ronald L. Chez, the Chez Family Foundation and Ronald L. Chez Individually</w:t>
      </w:r>
    </w:p>
    <w:p>
      <w:pPr>
        <w:spacing w:after="0" w:line="23" w:lineRule="exact"/>
        <w:rPr>
          <w:sz w:val="20"/>
          <w:szCs w:val="20"/>
          <w:color w:val="auto"/>
        </w:rPr>
      </w:pPr>
    </w:p>
    <w:p>
      <w:pPr>
        <w:ind w:left="720" w:hanging="465"/>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720"/>
        <w:spacing w:after="0" w:line="207" w:lineRule="exact"/>
        <w:tabs>
          <w:tab w:leader="none" w:pos="15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29" w:lineRule="exact"/>
        <w:rPr>
          <w:sz w:val="20"/>
          <w:szCs w:val="20"/>
          <w:color w:val="auto"/>
        </w:rPr>
      </w:pPr>
    </w:p>
    <w:p>
      <w:pPr>
        <w:ind w:left="720" w:hanging="465"/>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720" w:hanging="465"/>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15"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PF</w:t>
            </w:r>
          </w:p>
        </w:tc>
      </w:tr>
      <w:tr>
        <w:trPr>
          <w:trHeight w:val="283"/>
        </w:trPr>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5</w:t>
            </w:r>
          </w:p>
        </w:tc>
        <w:tc>
          <w:tcPr>
            <w:tcW w:w="6720" w:type="dxa"/>
            <w:vAlign w:val="bottom"/>
          </w:tcPr>
          <w:p>
            <w:pPr>
              <w:ind w:left="200"/>
              <w:spacing w:after="0" w:line="207" w:lineRule="exact"/>
              <w:rPr>
                <w:sz w:val="20"/>
                <w:szCs w:val="20"/>
                <w:color w:val="auto"/>
              </w:rPr>
            </w:pPr>
            <w:r>
              <w:rPr>
                <w:rFonts w:ascii="Arial" w:cs="Arial" w:eastAsia="Arial" w:hAnsi="Arial"/>
                <w:sz w:val="18"/>
                <w:szCs w:val="18"/>
                <w:color w:val="auto"/>
                <w:w w:val="91"/>
              </w:rPr>
              <w:t xml:space="preserve">Check box if disclosure of legal proceedings is required pursuant to Items 2(d) or 2(e)  </w:t>
            </w:r>
            <w:r>
              <w:rPr>
                <w:rFonts w:ascii="MS PGothic" w:cs="MS PGothic" w:eastAsia="MS PGothic" w:hAnsi="MS PGothic"/>
                <w:sz w:val="18"/>
                <w:szCs w:val="18"/>
                <w:color w:val="auto"/>
                <w:w w:val="91"/>
              </w:rPr>
              <w:t>☐</w:t>
            </w:r>
          </w:p>
        </w:tc>
      </w:tr>
    </w:tbl>
    <w:p>
      <w:pPr>
        <w:spacing w:after="0" w:line="200" w:lineRule="exact"/>
        <w:rPr>
          <w:sz w:val="20"/>
          <w:szCs w:val="20"/>
          <w:color w:val="auto"/>
        </w:rPr>
      </w:pPr>
    </w:p>
    <w:p>
      <w:pPr>
        <w:spacing w:after="0" w:line="211" w:lineRule="exact"/>
        <w:rPr>
          <w:sz w:val="20"/>
          <w:szCs w:val="20"/>
          <w:color w:val="auto"/>
        </w:rPr>
      </w:pPr>
    </w:p>
    <w:p>
      <w:pPr>
        <w:ind w:left="720" w:hanging="465"/>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23"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18"/>
          <w:szCs w:val="18"/>
          <w:color w:val="auto"/>
        </w:rPr>
        <w:t>7   Sole voting power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color w:val="auto"/>
                <w:w w:val="92"/>
              </w:rPr>
              <w:t>Number of</w:t>
            </w:r>
          </w:p>
        </w:tc>
        <w:tc>
          <w:tcPr>
            <w:tcW w:w="640" w:type="dxa"/>
            <w:vAlign w:val="bottom"/>
          </w:tcPr>
          <w:p>
            <w:pPr>
              <w:spacing w:after="0"/>
              <w:rPr>
                <w:sz w:val="18"/>
                <w:szCs w:val="18"/>
                <w:color w:val="auto"/>
              </w:rPr>
            </w:pPr>
          </w:p>
        </w:tc>
        <w:tc>
          <w:tcPr>
            <w:tcW w:w="9020" w:type="dxa"/>
            <w:vAlign w:val="bottom"/>
            <w:vMerge w:val="restart"/>
          </w:tcPr>
          <w:p>
            <w:pPr>
              <w:ind w:left="320"/>
              <w:spacing w:after="0"/>
              <w:rPr>
                <w:sz w:val="20"/>
                <w:szCs w:val="20"/>
                <w:color w:val="auto"/>
              </w:rPr>
            </w:pPr>
            <w:r>
              <w:rPr>
                <w:rFonts w:ascii="Arial" w:cs="Arial" w:eastAsia="Arial" w:hAnsi="Arial"/>
                <w:sz w:val="18"/>
                <w:szCs w:val="18"/>
                <w:color w:val="auto"/>
              </w:rPr>
              <w:t>737,984</w:t>
            </w: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81"/>
              </w:rPr>
              <w:t>shares</w:t>
            </w:r>
          </w:p>
        </w:tc>
        <w:tc>
          <w:tcPr>
            <w:tcW w:w="64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1200" w:type="dxa"/>
            <w:vAlign w:val="bottom"/>
          </w:tcPr>
          <w:p>
            <w:pPr>
              <w:jc w:val="center"/>
              <w:ind w:right="150"/>
              <w:spacing w:after="0" w:line="195" w:lineRule="exact"/>
              <w:rPr>
                <w:sz w:val="20"/>
                <w:szCs w:val="20"/>
                <w:color w:val="auto"/>
              </w:rPr>
            </w:pPr>
            <w:r>
              <w:rPr>
                <w:rFonts w:ascii="Arial" w:cs="Arial" w:eastAsia="Arial" w:hAnsi="Arial"/>
                <w:sz w:val="18"/>
                <w:szCs w:val="18"/>
                <w:color w:val="auto"/>
                <w:w w:val="94"/>
              </w:rPr>
              <w:t>beneficially</w:t>
            </w:r>
          </w:p>
        </w:tc>
        <w:tc>
          <w:tcPr>
            <w:tcW w:w="640" w:type="dxa"/>
            <w:vAlign w:val="bottom"/>
          </w:tcPr>
          <w:p>
            <w:pPr>
              <w:jc w:val="right"/>
              <w:ind w:right="50"/>
              <w:spacing w:after="0" w:line="195" w:lineRule="exact"/>
              <w:rPr>
                <w:sz w:val="20"/>
                <w:szCs w:val="20"/>
                <w:color w:val="auto"/>
              </w:rPr>
            </w:pPr>
            <w:r>
              <w:rPr>
                <w:rFonts w:ascii="Arial" w:cs="Arial" w:eastAsia="Arial" w:hAnsi="Arial"/>
                <w:sz w:val="18"/>
                <w:szCs w:val="18"/>
                <w:color w:val="auto"/>
              </w:rPr>
              <w:t>8</w:t>
            </w:r>
          </w:p>
        </w:tc>
        <w:tc>
          <w:tcPr>
            <w:tcW w:w="9020" w:type="dxa"/>
            <w:vAlign w:val="bottom"/>
          </w:tcPr>
          <w:p>
            <w:pPr>
              <w:ind w:left="14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color w:val="auto"/>
                <w:w w:val="90"/>
              </w:rPr>
              <w:t>owned by</w:t>
            </w:r>
          </w:p>
        </w:tc>
        <w:tc>
          <w:tcPr>
            <w:tcW w:w="64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81"/>
              </w:rPr>
              <w:t>each</w:t>
            </w:r>
          </w:p>
        </w:tc>
        <w:tc>
          <w:tcPr>
            <w:tcW w:w="640" w:type="dxa"/>
            <w:vAlign w:val="bottom"/>
            <w:tcBorders>
              <w:bottom w:val="single" w:sz="8" w:color="auto"/>
            </w:tcBorders>
          </w:tcPr>
          <w:p>
            <w:pPr>
              <w:spacing w:after="0"/>
              <w:rPr>
                <w:sz w:val="20"/>
                <w:szCs w:val="20"/>
                <w:color w:val="auto"/>
              </w:rPr>
            </w:pPr>
          </w:p>
        </w:tc>
        <w:tc>
          <w:tcPr>
            <w:tcW w:w="90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120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2"/>
              </w:rPr>
              <w:t>reporting</w:t>
            </w:r>
          </w:p>
        </w:tc>
        <w:tc>
          <w:tcPr>
            <w:tcW w:w="6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9</w:t>
            </w:r>
          </w:p>
        </w:tc>
        <w:tc>
          <w:tcPr>
            <w:tcW w:w="9020" w:type="dxa"/>
            <w:vAlign w:val="bottom"/>
          </w:tcPr>
          <w:p>
            <w:pPr>
              <w:ind w:left="1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87"/>
              </w:rPr>
              <w:t>person</w:t>
            </w:r>
          </w:p>
        </w:tc>
        <w:tc>
          <w:tcPr>
            <w:tcW w:w="64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1"/>
                <w:szCs w:val="21"/>
                <w:color w:val="auto"/>
              </w:rPr>
            </w:pPr>
          </w:p>
        </w:tc>
        <w:tc>
          <w:tcPr>
            <w:tcW w:w="1200" w:type="dxa"/>
            <w:vAlign w:val="bottom"/>
          </w:tcPr>
          <w:p>
            <w:pPr>
              <w:jc w:val="center"/>
              <w:ind w:right="150"/>
              <w:spacing w:after="0"/>
              <w:rPr>
                <w:sz w:val="20"/>
                <w:szCs w:val="20"/>
                <w:color w:val="auto"/>
              </w:rPr>
            </w:pPr>
            <w:r>
              <w:rPr>
                <w:rFonts w:ascii="Arial" w:cs="Arial" w:eastAsia="Arial" w:hAnsi="Arial"/>
                <w:sz w:val="18"/>
                <w:szCs w:val="18"/>
                <w:color w:val="auto"/>
                <w:w w:val="99"/>
              </w:rPr>
              <w:t>with</w:t>
            </w:r>
          </w:p>
        </w:tc>
        <w:tc>
          <w:tcPr>
            <w:tcW w:w="640" w:type="dxa"/>
            <w:vAlign w:val="bottom"/>
            <w:tcBorders>
              <w:bottom w:val="single" w:sz="8" w:color="auto"/>
            </w:tcBorders>
          </w:tcPr>
          <w:p>
            <w:pPr>
              <w:spacing w:after="0"/>
              <w:rPr>
                <w:sz w:val="21"/>
                <w:szCs w:val="21"/>
                <w:color w:val="auto"/>
              </w:rPr>
            </w:pPr>
          </w:p>
        </w:tc>
        <w:tc>
          <w:tcPr>
            <w:tcW w:w="9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737,984</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902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0860" w:type="dxa"/>
            <w:vAlign w:val="bottom"/>
            <w:gridSpan w:val="3"/>
          </w:tcPr>
          <w:p>
            <w:pPr>
              <w:ind w:left="3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8"/>
        </w:trPr>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737,984</w:t>
            </w:r>
          </w:p>
        </w:tc>
        <w:tc>
          <w:tcPr>
            <w:tcW w:w="640" w:type="dxa"/>
            <w:vAlign w:val="bottom"/>
            <w:tcBorders>
              <w:bottom w:val="single" w:sz="8" w:color="auto"/>
            </w:tcBorders>
          </w:tcPr>
          <w:p>
            <w:pPr>
              <w:spacing w:after="0"/>
              <w:rPr>
                <w:sz w:val="24"/>
                <w:szCs w:val="24"/>
                <w:color w:val="auto"/>
              </w:rPr>
            </w:pPr>
          </w:p>
        </w:tc>
        <w:tc>
          <w:tcPr>
            <w:tcW w:w="9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0860" w:type="dxa"/>
            <w:vAlign w:val="bottom"/>
            <w:gridSpan w:val="3"/>
          </w:tcPr>
          <w:p>
            <w:pPr>
              <w:ind w:left="32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720" w:right="6820" w:hanging="555"/>
        <w:spacing w:after="0" w:line="318" w:lineRule="auto"/>
        <w:tabs>
          <w:tab w:leader="none" w:pos="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4.4%</w:t>
      </w:r>
      <w:r>
        <w:rPr>
          <w:rFonts w:ascii="Arial" w:cs="Arial" w:eastAsia="Arial" w:hAnsi="Arial"/>
          <w:sz w:val="29"/>
          <w:szCs w:val="29"/>
          <w:color w:val="auto"/>
          <w:vertAlign w:val="superscript"/>
        </w:rPr>
        <w:t>(1)</w:t>
      </w:r>
    </w:p>
    <w:p>
      <w:pPr>
        <w:spacing w:after="0" w:line="1" w:lineRule="exact"/>
        <w:rPr>
          <w:rFonts w:ascii="Arial" w:cs="Arial" w:eastAsia="Arial" w:hAnsi="Arial"/>
          <w:sz w:val="18"/>
          <w:szCs w:val="18"/>
          <w:color w:val="auto"/>
        </w:rPr>
      </w:pPr>
    </w:p>
    <w:p>
      <w:pPr>
        <w:ind w:left="720" w:hanging="555"/>
        <w:spacing w:after="0"/>
        <w:tabs>
          <w:tab w:leader="none" w:pos="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58"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78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82"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undersigned Ronald L. Chez (the “Reporting Person”) hereby amends his statement on Schedule 13D dated as of February 5, 2015 as amended by Amendment No. 1 to Schedule 13D dated March 25, 2015, Amendment No. 2 to Schedule 13D dated October 27, 2015, Amendment No. 3 to Schedule 13D dated September 27, 2019 and Amendment No. 4 to Schedule 13D dated February 18, 2021 (collectively, the “Schedule 13D”). This statement constitutes Amendment No. 5 to the Schedule 13D. The purpose of this Amendment No. 5 is to report a greater than 1% decrease in ownership of the Company’s Common Stock by the Reporting Person, the net impact of which was to reduce the Reporting Person’s beneficial ownership below 5% of the Company’s outstanding shares of Common Stock. The filing of this Amendment No. 5 represents the final amendment to the Schedule 13D and constitutes an exit filing for the Reporting Person. Unless otherwise indicated herein, there are no material changes to the information set forth in the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1124"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hereby amended and restated in its entirety as follows:</w:t>
      </w:r>
    </w:p>
    <w:p>
      <w:pPr>
        <w:spacing w:after="0" w:line="225" w:lineRule="exact"/>
        <w:rPr>
          <w:sz w:val="20"/>
          <w:szCs w:val="20"/>
          <w:color w:val="auto"/>
        </w:rPr>
      </w:pPr>
    </w:p>
    <w:p>
      <w:pPr>
        <w:jc w:val="both"/>
        <w:ind w:firstLine="8"/>
        <w:spacing w:after="0" w:line="286" w:lineRule="auto"/>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This statement relates to 737,984 shares of Common Stock owned by the Reporting Person. Based on the Company’s Annual Report on Form 10-K filed on March 8, 2021, 16,806,637 shares of Common Stock were outstanding as of March 3, 2021. Therefore, the 737,984 shares of Common Stock reported on this Schedule 13D represent approximately 4.4% of the Company’s issued and outstanding shares of Common Stock.</w:t>
      </w:r>
    </w:p>
    <w:p>
      <w:pPr>
        <w:spacing w:after="0" w:line="165" w:lineRule="exact"/>
        <w:rPr>
          <w:rFonts w:ascii="Arial" w:cs="Arial" w:eastAsia="Arial" w:hAnsi="Arial"/>
          <w:sz w:val="17"/>
          <w:szCs w:val="17"/>
          <w:color w:val="auto"/>
        </w:rPr>
      </w:pPr>
    </w:p>
    <w:p>
      <w:pPr>
        <w:ind w:right="20" w:firstLine="8"/>
        <w:spacing w:after="0" w:line="277" w:lineRule="auto"/>
        <w:tabs>
          <w:tab w:leader="none" w:pos="26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Reporting Person has the sole power (and no shared power) to vote, dispose of or direct the disposition of the Securities and any Common Stock resulting from the exercise or conversion thereof.</w:t>
      </w:r>
    </w:p>
    <w:p>
      <w:pPr>
        <w:spacing w:after="0" w:line="170" w:lineRule="exact"/>
        <w:rPr>
          <w:rFonts w:ascii="Arial" w:cs="Arial" w:eastAsia="Arial" w:hAnsi="Arial"/>
          <w:sz w:val="18"/>
          <w:szCs w:val="18"/>
          <w:color w:val="auto"/>
        </w:rPr>
      </w:pPr>
    </w:p>
    <w:p>
      <w:pPr>
        <w:ind w:firstLine="8"/>
        <w:spacing w:after="0" w:line="277" w:lineRule="auto"/>
        <w:tabs>
          <w:tab w:leader="none" w:pos="272"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last 60 days, the Reporting Person effected the following purchases and sales of the Company’s securities, each through open market transactions, on the dates, in the amounts, and at the prices per share shown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Transactions by Reporting Person’s individual retirement accounts: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Transaction</w:t>
            </w:r>
          </w:p>
        </w:tc>
        <w:tc>
          <w:tcPr>
            <w:tcW w:w="1560" w:type="dxa"/>
            <w:vAlign w:val="bottom"/>
            <w:gridSpan w:val="2"/>
          </w:tcPr>
          <w:p>
            <w:pPr>
              <w:ind w:left="1060"/>
              <w:spacing w:after="0"/>
              <w:rPr>
                <w:sz w:val="20"/>
                <w:szCs w:val="20"/>
                <w:color w:val="auto"/>
              </w:rPr>
            </w:pPr>
            <w:r>
              <w:rPr>
                <w:rFonts w:ascii="Arial" w:cs="Arial" w:eastAsia="Arial" w:hAnsi="Arial"/>
                <w:sz w:val="18"/>
                <w:szCs w:val="18"/>
                <w:b w:val="1"/>
                <w:bCs w:val="1"/>
                <w:color w:val="auto"/>
                <w:w w:val="79"/>
              </w:rPr>
              <w:t>Shares</w:t>
            </w:r>
          </w:p>
        </w:tc>
        <w:tc>
          <w:tcPr>
            <w:tcW w:w="286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Unit Cost</w:t>
            </w:r>
          </w:p>
        </w:tc>
      </w:tr>
      <w:tr>
        <w:trPr>
          <w:trHeight w:val="21"/>
        </w:trPr>
        <w:tc>
          <w:tcPr>
            <w:tcW w:w="36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262626"/>
              </w:rPr>
              <w:t>2/12/2021</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w:t>
            </w:r>
          </w:p>
        </w:tc>
        <w:tc>
          <w:tcPr>
            <w:tcW w:w="15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262626"/>
              </w:rPr>
              <w:t>500</w:t>
            </w:r>
          </w:p>
        </w:tc>
        <w:tc>
          <w:tcPr>
            <w:tcW w:w="2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262626"/>
              </w:rPr>
              <w:t>56.614</w:t>
            </w:r>
          </w:p>
        </w:tc>
        <w:tc>
          <w:tcPr>
            <w:tcW w:w="84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262626"/>
              </w:rPr>
              <w:t>2/16/2021</w:t>
            </w:r>
          </w:p>
        </w:tc>
        <w:tc>
          <w:tcPr>
            <w:tcW w:w="1980" w:type="dxa"/>
            <w:vAlign w:val="bottom"/>
            <w:gridSpan w:val="2"/>
          </w:tcPr>
          <w:p>
            <w:pPr>
              <w:spacing w:after="0"/>
              <w:rPr>
                <w:sz w:val="20"/>
                <w:szCs w:val="20"/>
                <w:color w:val="auto"/>
              </w:rPr>
            </w:pPr>
            <w:r>
              <w:rPr>
                <w:rFonts w:ascii="Arial" w:cs="Arial" w:eastAsia="Arial" w:hAnsi="Arial"/>
                <w:sz w:val="18"/>
                <w:szCs w:val="18"/>
                <w:color w:val="auto"/>
              </w:rPr>
              <w:t>Sale</w:t>
            </w:r>
          </w:p>
        </w:tc>
        <w:tc>
          <w:tcPr>
            <w:tcW w:w="1560" w:type="dxa"/>
            <w:vAlign w:val="bottom"/>
            <w:gridSpan w:val="2"/>
          </w:tcPr>
          <w:p>
            <w:pPr>
              <w:ind w:left="1060"/>
              <w:spacing w:after="0"/>
              <w:rPr>
                <w:sz w:val="20"/>
                <w:szCs w:val="20"/>
                <w:color w:val="auto"/>
              </w:rPr>
            </w:pPr>
            <w:r>
              <w:rPr>
                <w:rFonts w:ascii="Arial" w:cs="Arial" w:eastAsia="Arial" w:hAnsi="Arial"/>
                <w:sz w:val="18"/>
                <w:szCs w:val="18"/>
                <w:color w:val="262626"/>
                <w:w w:val="95"/>
              </w:rPr>
              <w:t>40000</w:t>
            </w:r>
          </w:p>
        </w:tc>
        <w:tc>
          <w:tcPr>
            <w:tcW w:w="2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r>
              <w:rPr>
                <w:rFonts w:ascii="Arial" w:cs="Arial" w:eastAsia="Arial" w:hAnsi="Arial"/>
                <w:sz w:val="18"/>
                <w:szCs w:val="18"/>
                <w:color w:val="262626"/>
              </w:rPr>
              <w:t>62</w:t>
            </w:r>
            <w:r>
              <w:rPr>
                <w:rFonts w:ascii="Arial" w:cs="Arial" w:eastAsia="Arial" w:hAnsi="Arial"/>
                <w:sz w:val="18"/>
                <w:szCs w:val="18"/>
                <w:color w:val="4B4B4B"/>
              </w:rPr>
              <w:t>.3</w:t>
            </w:r>
            <w:r>
              <w:rPr>
                <w:rFonts w:ascii="Arial" w:cs="Arial" w:eastAsia="Arial" w:hAnsi="Arial"/>
                <w:sz w:val="18"/>
                <w:szCs w:val="18"/>
                <w:color w:val="262626"/>
              </w:rPr>
              <w:t>352</w:t>
            </w:r>
          </w:p>
        </w:tc>
        <w:tc>
          <w:tcPr>
            <w:tcW w:w="8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262626"/>
              </w:rPr>
              <w:t>2/16/2021</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w:t>
            </w:r>
          </w:p>
        </w:tc>
        <w:tc>
          <w:tcPr>
            <w:tcW w:w="15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262626"/>
                <w:w w:val="95"/>
              </w:rPr>
              <w:t>20000</w:t>
            </w:r>
          </w:p>
        </w:tc>
        <w:tc>
          <w:tcPr>
            <w:tcW w:w="2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262626"/>
              </w:rPr>
              <w:t>62.3352</w:t>
            </w:r>
          </w:p>
        </w:tc>
        <w:tc>
          <w:tcPr>
            <w:tcW w:w="84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262626"/>
              </w:rPr>
              <w:t>2/17/2021</w:t>
            </w:r>
          </w:p>
        </w:tc>
        <w:tc>
          <w:tcPr>
            <w:tcW w:w="1980" w:type="dxa"/>
            <w:vAlign w:val="bottom"/>
            <w:gridSpan w:val="2"/>
          </w:tcPr>
          <w:p>
            <w:pPr>
              <w:spacing w:after="0"/>
              <w:rPr>
                <w:sz w:val="20"/>
                <w:szCs w:val="20"/>
                <w:color w:val="auto"/>
              </w:rPr>
            </w:pPr>
            <w:r>
              <w:rPr>
                <w:rFonts w:ascii="Arial" w:cs="Arial" w:eastAsia="Arial" w:hAnsi="Arial"/>
                <w:sz w:val="18"/>
                <w:szCs w:val="18"/>
                <w:color w:val="auto"/>
              </w:rPr>
              <w:t>Sale</w:t>
            </w:r>
          </w:p>
        </w:tc>
        <w:tc>
          <w:tcPr>
            <w:tcW w:w="1560" w:type="dxa"/>
            <w:vAlign w:val="bottom"/>
            <w:gridSpan w:val="2"/>
          </w:tcPr>
          <w:p>
            <w:pPr>
              <w:ind w:left="1060"/>
              <w:spacing w:after="0"/>
              <w:rPr>
                <w:sz w:val="20"/>
                <w:szCs w:val="20"/>
                <w:color w:val="auto"/>
              </w:rPr>
            </w:pPr>
            <w:r>
              <w:rPr>
                <w:rFonts w:ascii="Arial" w:cs="Arial" w:eastAsia="Arial" w:hAnsi="Arial"/>
                <w:sz w:val="18"/>
                <w:szCs w:val="18"/>
                <w:color w:val="262626"/>
                <w:w w:val="95"/>
              </w:rPr>
              <w:t>25000</w:t>
            </w:r>
          </w:p>
        </w:tc>
        <w:tc>
          <w:tcPr>
            <w:tcW w:w="2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r>
              <w:rPr>
                <w:rFonts w:ascii="Arial" w:cs="Arial" w:eastAsia="Arial" w:hAnsi="Arial"/>
                <w:sz w:val="18"/>
                <w:szCs w:val="18"/>
                <w:color w:val="262626"/>
              </w:rPr>
              <w:t>59.026</w:t>
            </w:r>
          </w:p>
        </w:tc>
        <w:tc>
          <w:tcPr>
            <w:tcW w:w="8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262626"/>
              </w:rPr>
              <w:t>2/17/2021</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w:t>
            </w:r>
          </w:p>
        </w:tc>
        <w:tc>
          <w:tcPr>
            <w:tcW w:w="15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262626"/>
              </w:rPr>
              <w:t>5000</w:t>
            </w:r>
          </w:p>
        </w:tc>
        <w:tc>
          <w:tcPr>
            <w:tcW w:w="2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262626"/>
              </w:rPr>
              <w:t>60.756</w:t>
            </w:r>
          </w:p>
        </w:tc>
        <w:tc>
          <w:tcPr>
            <w:tcW w:w="84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262626"/>
              </w:rPr>
              <w:t>2/17/2021</w:t>
            </w:r>
          </w:p>
        </w:tc>
        <w:tc>
          <w:tcPr>
            <w:tcW w:w="1980" w:type="dxa"/>
            <w:vAlign w:val="bottom"/>
            <w:gridSpan w:val="2"/>
          </w:tcPr>
          <w:p>
            <w:pPr>
              <w:spacing w:after="0"/>
              <w:rPr>
                <w:sz w:val="20"/>
                <w:szCs w:val="20"/>
                <w:color w:val="auto"/>
              </w:rPr>
            </w:pPr>
            <w:r>
              <w:rPr>
                <w:rFonts w:ascii="Arial" w:cs="Arial" w:eastAsia="Arial" w:hAnsi="Arial"/>
                <w:sz w:val="18"/>
                <w:szCs w:val="18"/>
                <w:color w:val="auto"/>
              </w:rPr>
              <w:t>Sale</w:t>
            </w:r>
          </w:p>
        </w:tc>
        <w:tc>
          <w:tcPr>
            <w:tcW w:w="1560" w:type="dxa"/>
            <w:vAlign w:val="bottom"/>
            <w:gridSpan w:val="2"/>
          </w:tcPr>
          <w:p>
            <w:pPr>
              <w:ind w:left="1060"/>
              <w:spacing w:after="0"/>
              <w:rPr>
                <w:sz w:val="20"/>
                <w:szCs w:val="20"/>
                <w:color w:val="auto"/>
              </w:rPr>
            </w:pPr>
            <w:r>
              <w:rPr>
                <w:rFonts w:ascii="Arial" w:cs="Arial" w:eastAsia="Arial" w:hAnsi="Arial"/>
                <w:sz w:val="18"/>
                <w:szCs w:val="18"/>
                <w:color w:val="262626"/>
                <w:w w:val="95"/>
              </w:rPr>
              <w:t>19583</w:t>
            </w:r>
          </w:p>
        </w:tc>
        <w:tc>
          <w:tcPr>
            <w:tcW w:w="2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r>
              <w:rPr>
                <w:rFonts w:ascii="Arial" w:cs="Arial" w:eastAsia="Arial" w:hAnsi="Arial"/>
                <w:sz w:val="18"/>
                <w:szCs w:val="18"/>
                <w:color w:val="262626"/>
              </w:rPr>
              <w:t>59.026</w:t>
            </w:r>
          </w:p>
        </w:tc>
        <w:tc>
          <w:tcPr>
            <w:tcW w:w="8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262626"/>
              </w:rPr>
              <w:t>2/18/2021</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w:t>
            </w:r>
          </w:p>
        </w:tc>
        <w:tc>
          <w:tcPr>
            <w:tcW w:w="15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383838"/>
                <w:w w:val="95"/>
              </w:rPr>
              <w:t>10000</w:t>
            </w:r>
          </w:p>
        </w:tc>
        <w:tc>
          <w:tcPr>
            <w:tcW w:w="2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262626"/>
              </w:rPr>
              <w:t>56</w:t>
            </w:r>
            <w:r>
              <w:rPr>
                <w:rFonts w:ascii="Arial" w:cs="Arial" w:eastAsia="Arial" w:hAnsi="Arial"/>
                <w:sz w:val="18"/>
                <w:szCs w:val="18"/>
                <w:color w:val="4B4B4B"/>
              </w:rPr>
              <w:t>.</w:t>
            </w:r>
            <w:r>
              <w:rPr>
                <w:rFonts w:ascii="Arial" w:cs="Arial" w:eastAsia="Arial" w:hAnsi="Arial"/>
                <w:sz w:val="18"/>
                <w:szCs w:val="18"/>
                <w:color w:val="262626"/>
              </w:rPr>
              <w:t>3145</w:t>
            </w:r>
          </w:p>
        </w:tc>
        <w:tc>
          <w:tcPr>
            <w:tcW w:w="84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262626"/>
              </w:rPr>
              <w:t>2/18/2021</w:t>
            </w:r>
          </w:p>
        </w:tc>
        <w:tc>
          <w:tcPr>
            <w:tcW w:w="1980" w:type="dxa"/>
            <w:vAlign w:val="bottom"/>
            <w:gridSpan w:val="2"/>
          </w:tcPr>
          <w:p>
            <w:pPr>
              <w:spacing w:after="0"/>
              <w:rPr>
                <w:sz w:val="20"/>
                <w:szCs w:val="20"/>
                <w:color w:val="auto"/>
              </w:rPr>
            </w:pPr>
            <w:r>
              <w:rPr>
                <w:rFonts w:ascii="Arial" w:cs="Arial" w:eastAsia="Arial" w:hAnsi="Arial"/>
                <w:sz w:val="18"/>
                <w:szCs w:val="18"/>
                <w:color w:val="auto"/>
              </w:rPr>
              <w:t>Sale</w:t>
            </w:r>
          </w:p>
        </w:tc>
        <w:tc>
          <w:tcPr>
            <w:tcW w:w="1560" w:type="dxa"/>
            <w:vAlign w:val="bottom"/>
            <w:gridSpan w:val="2"/>
          </w:tcPr>
          <w:p>
            <w:pPr>
              <w:ind w:left="1060"/>
              <w:spacing w:after="0"/>
              <w:rPr>
                <w:sz w:val="20"/>
                <w:szCs w:val="20"/>
                <w:color w:val="auto"/>
              </w:rPr>
            </w:pPr>
            <w:r>
              <w:rPr>
                <w:rFonts w:ascii="Arial" w:cs="Arial" w:eastAsia="Arial" w:hAnsi="Arial"/>
                <w:sz w:val="18"/>
                <w:szCs w:val="18"/>
                <w:color w:val="262626"/>
                <w:w w:val="95"/>
              </w:rPr>
              <w:t>10000</w:t>
            </w:r>
          </w:p>
        </w:tc>
        <w:tc>
          <w:tcPr>
            <w:tcW w:w="2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r>
              <w:rPr>
                <w:rFonts w:ascii="Arial" w:cs="Arial" w:eastAsia="Arial" w:hAnsi="Arial"/>
                <w:sz w:val="18"/>
                <w:szCs w:val="18"/>
                <w:color w:val="262626"/>
              </w:rPr>
              <w:t>57.7402</w:t>
            </w:r>
          </w:p>
        </w:tc>
        <w:tc>
          <w:tcPr>
            <w:tcW w:w="8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262626"/>
              </w:rPr>
              <w:t>2/22/2021</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w:t>
            </w:r>
          </w:p>
        </w:tc>
        <w:tc>
          <w:tcPr>
            <w:tcW w:w="15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262626"/>
                <w:w w:val="95"/>
              </w:rPr>
              <w:t>10000</w:t>
            </w:r>
          </w:p>
        </w:tc>
        <w:tc>
          <w:tcPr>
            <w:tcW w:w="2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262626"/>
              </w:rPr>
              <w:t>57.7479</w:t>
            </w:r>
          </w:p>
        </w:tc>
        <w:tc>
          <w:tcPr>
            <w:tcW w:w="84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262626"/>
              </w:rPr>
              <w:t>2/23/2021</w:t>
            </w:r>
          </w:p>
        </w:tc>
        <w:tc>
          <w:tcPr>
            <w:tcW w:w="1980" w:type="dxa"/>
            <w:vAlign w:val="bottom"/>
            <w:gridSpan w:val="2"/>
          </w:tcPr>
          <w:p>
            <w:pPr>
              <w:spacing w:after="0"/>
              <w:rPr>
                <w:sz w:val="20"/>
                <w:szCs w:val="20"/>
                <w:color w:val="auto"/>
              </w:rPr>
            </w:pPr>
            <w:r>
              <w:rPr>
                <w:rFonts w:ascii="Arial" w:cs="Arial" w:eastAsia="Arial" w:hAnsi="Arial"/>
                <w:sz w:val="18"/>
                <w:szCs w:val="18"/>
                <w:color w:val="auto"/>
              </w:rPr>
              <w:t>Purchase</w:t>
            </w:r>
          </w:p>
        </w:tc>
        <w:tc>
          <w:tcPr>
            <w:tcW w:w="1560" w:type="dxa"/>
            <w:vAlign w:val="bottom"/>
            <w:gridSpan w:val="2"/>
          </w:tcPr>
          <w:p>
            <w:pPr>
              <w:ind w:left="1060"/>
              <w:spacing w:after="0"/>
              <w:rPr>
                <w:sz w:val="20"/>
                <w:szCs w:val="20"/>
                <w:color w:val="auto"/>
              </w:rPr>
            </w:pPr>
            <w:r>
              <w:rPr>
                <w:rFonts w:ascii="Arial" w:cs="Arial" w:eastAsia="Arial" w:hAnsi="Arial"/>
                <w:sz w:val="18"/>
                <w:szCs w:val="18"/>
                <w:color w:val="262626"/>
                <w:w w:val="95"/>
              </w:rPr>
              <w:t>17000</w:t>
            </w:r>
          </w:p>
        </w:tc>
        <w:tc>
          <w:tcPr>
            <w:tcW w:w="2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r>
              <w:rPr>
                <w:rFonts w:ascii="Arial" w:cs="Arial" w:eastAsia="Arial" w:hAnsi="Arial"/>
                <w:sz w:val="18"/>
                <w:szCs w:val="18"/>
                <w:color w:val="262626"/>
              </w:rPr>
              <w:t>53.5346</w:t>
            </w:r>
          </w:p>
        </w:tc>
        <w:tc>
          <w:tcPr>
            <w:tcW w:w="8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262626"/>
              </w:rPr>
              <w:t>2/23/2021</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w:t>
            </w:r>
          </w:p>
        </w:tc>
        <w:tc>
          <w:tcPr>
            <w:tcW w:w="15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262626"/>
                <w:w w:val="95"/>
              </w:rPr>
              <w:t>17000</w:t>
            </w:r>
          </w:p>
        </w:tc>
        <w:tc>
          <w:tcPr>
            <w:tcW w:w="2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262626"/>
              </w:rPr>
              <w:t>55.7783</w:t>
            </w:r>
          </w:p>
        </w:tc>
        <w:tc>
          <w:tcPr>
            <w:tcW w:w="84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262626"/>
              </w:rPr>
              <w:t>2/24/2021</w:t>
            </w:r>
          </w:p>
        </w:tc>
        <w:tc>
          <w:tcPr>
            <w:tcW w:w="1980" w:type="dxa"/>
            <w:vAlign w:val="bottom"/>
            <w:gridSpan w:val="2"/>
          </w:tcPr>
          <w:p>
            <w:pPr>
              <w:spacing w:after="0"/>
              <w:rPr>
                <w:sz w:val="20"/>
                <w:szCs w:val="20"/>
                <w:color w:val="auto"/>
              </w:rPr>
            </w:pPr>
            <w:r>
              <w:rPr>
                <w:rFonts w:ascii="Arial" w:cs="Arial" w:eastAsia="Arial" w:hAnsi="Arial"/>
                <w:sz w:val="18"/>
                <w:szCs w:val="18"/>
                <w:color w:val="auto"/>
              </w:rPr>
              <w:t>Sale</w:t>
            </w:r>
          </w:p>
        </w:tc>
        <w:tc>
          <w:tcPr>
            <w:tcW w:w="1560" w:type="dxa"/>
            <w:vAlign w:val="bottom"/>
            <w:gridSpan w:val="2"/>
          </w:tcPr>
          <w:p>
            <w:pPr>
              <w:ind w:left="1060"/>
              <w:spacing w:after="0"/>
              <w:rPr>
                <w:sz w:val="20"/>
                <w:szCs w:val="20"/>
                <w:color w:val="auto"/>
              </w:rPr>
            </w:pPr>
            <w:r>
              <w:rPr>
                <w:rFonts w:ascii="Arial" w:cs="Arial" w:eastAsia="Arial" w:hAnsi="Arial"/>
                <w:sz w:val="18"/>
                <w:szCs w:val="18"/>
                <w:color w:val="262626"/>
                <w:w w:val="95"/>
              </w:rPr>
              <w:t>10000</w:t>
            </w:r>
          </w:p>
        </w:tc>
        <w:tc>
          <w:tcPr>
            <w:tcW w:w="2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r>
              <w:rPr>
                <w:rFonts w:ascii="Arial" w:cs="Arial" w:eastAsia="Arial" w:hAnsi="Arial"/>
                <w:sz w:val="18"/>
                <w:szCs w:val="18"/>
                <w:color w:val="262626"/>
              </w:rPr>
              <w:t>56.2549</w:t>
            </w:r>
          </w:p>
        </w:tc>
        <w:tc>
          <w:tcPr>
            <w:tcW w:w="8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262626"/>
              </w:rPr>
              <w:t>2/25/2021</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w:t>
            </w:r>
          </w:p>
        </w:tc>
        <w:tc>
          <w:tcPr>
            <w:tcW w:w="15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262626"/>
                <w:w w:val="95"/>
              </w:rPr>
              <w:t>10000</w:t>
            </w:r>
          </w:p>
        </w:tc>
        <w:tc>
          <w:tcPr>
            <w:tcW w:w="2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262626"/>
              </w:rPr>
              <w:t>56.0956</w:t>
            </w:r>
          </w:p>
        </w:tc>
        <w:tc>
          <w:tcPr>
            <w:tcW w:w="84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262626"/>
              </w:rPr>
              <w:t>2/26/2021</w:t>
            </w:r>
          </w:p>
        </w:tc>
        <w:tc>
          <w:tcPr>
            <w:tcW w:w="1980" w:type="dxa"/>
            <w:vAlign w:val="bottom"/>
            <w:gridSpan w:val="2"/>
          </w:tcPr>
          <w:p>
            <w:pPr>
              <w:spacing w:after="0"/>
              <w:rPr>
                <w:sz w:val="20"/>
                <w:szCs w:val="20"/>
                <w:color w:val="auto"/>
              </w:rPr>
            </w:pPr>
            <w:r>
              <w:rPr>
                <w:rFonts w:ascii="Arial" w:cs="Arial" w:eastAsia="Arial" w:hAnsi="Arial"/>
                <w:sz w:val="18"/>
                <w:szCs w:val="18"/>
                <w:color w:val="auto"/>
              </w:rPr>
              <w:t>Purchase</w:t>
            </w:r>
          </w:p>
        </w:tc>
        <w:tc>
          <w:tcPr>
            <w:tcW w:w="1560" w:type="dxa"/>
            <w:vAlign w:val="bottom"/>
            <w:gridSpan w:val="2"/>
          </w:tcPr>
          <w:p>
            <w:pPr>
              <w:ind w:left="1060"/>
              <w:spacing w:after="0"/>
              <w:rPr>
                <w:sz w:val="20"/>
                <w:szCs w:val="20"/>
                <w:color w:val="auto"/>
              </w:rPr>
            </w:pPr>
            <w:r>
              <w:rPr>
                <w:rFonts w:ascii="Arial" w:cs="Arial" w:eastAsia="Arial" w:hAnsi="Arial"/>
                <w:sz w:val="18"/>
                <w:szCs w:val="18"/>
                <w:color w:val="262626"/>
              </w:rPr>
              <w:t>2700</w:t>
            </w:r>
          </w:p>
        </w:tc>
        <w:tc>
          <w:tcPr>
            <w:tcW w:w="2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r>
              <w:rPr>
                <w:rFonts w:ascii="Arial" w:cs="Arial" w:eastAsia="Arial" w:hAnsi="Arial"/>
                <w:sz w:val="18"/>
                <w:szCs w:val="18"/>
                <w:color w:val="262626"/>
              </w:rPr>
              <w:t>53</w:t>
            </w:r>
            <w:r>
              <w:rPr>
                <w:rFonts w:ascii="Arial" w:cs="Arial" w:eastAsia="Arial" w:hAnsi="Arial"/>
                <w:sz w:val="18"/>
                <w:szCs w:val="18"/>
                <w:color w:val="4B4B4B"/>
              </w:rPr>
              <w:t>.</w:t>
            </w:r>
            <w:r>
              <w:rPr>
                <w:rFonts w:ascii="Arial" w:cs="Arial" w:eastAsia="Arial" w:hAnsi="Arial"/>
                <w:sz w:val="18"/>
                <w:szCs w:val="18"/>
                <w:color w:val="262626"/>
              </w:rPr>
              <w:t>387</w:t>
            </w:r>
          </w:p>
        </w:tc>
        <w:tc>
          <w:tcPr>
            <w:tcW w:w="8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383838"/>
              </w:rPr>
              <w:t>3/1/2021</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w:t>
            </w:r>
          </w:p>
        </w:tc>
        <w:tc>
          <w:tcPr>
            <w:tcW w:w="15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383838"/>
              </w:rPr>
              <w:t>8000</w:t>
            </w:r>
          </w:p>
        </w:tc>
        <w:tc>
          <w:tcPr>
            <w:tcW w:w="2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262626"/>
              </w:rPr>
              <w:t>57.8276</w:t>
            </w:r>
          </w:p>
        </w:tc>
        <w:tc>
          <w:tcPr>
            <w:tcW w:w="84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383838"/>
              </w:rPr>
              <w:t>3/1/2021</w:t>
            </w:r>
          </w:p>
        </w:tc>
        <w:tc>
          <w:tcPr>
            <w:tcW w:w="1980" w:type="dxa"/>
            <w:vAlign w:val="bottom"/>
            <w:gridSpan w:val="2"/>
          </w:tcPr>
          <w:p>
            <w:pPr>
              <w:spacing w:after="0"/>
              <w:rPr>
                <w:sz w:val="20"/>
                <w:szCs w:val="20"/>
                <w:color w:val="auto"/>
              </w:rPr>
            </w:pPr>
            <w:r>
              <w:rPr>
                <w:rFonts w:ascii="Arial" w:cs="Arial" w:eastAsia="Arial" w:hAnsi="Arial"/>
                <w:sz w:val="18"/>
                <w:szCs w:val="18"/>
                <w:color w:val="auto"/>
              </w:rPr>
              <w:t>Sale</w:t>
            </w:r>
          </w:p>
        </w:tc>
        <w:tc>
          <w:tcPr>
            <w:tcW w:w="1560" w:type="dxa"/>
            <w:vAlign w:val="bottom"/>
            <w:gridSpan w:val="2"/>
          </w:tcPr>
          <w:p>
            <w:pPr>
              <w:ind w:left="1060"/>
              <w:spacing w:after="0"/>
              <w:rPr>
                <w:sz w:val="20"/>
                <w:szCs w:val="20"/>
                <w:color w:val="auto"/>
              </w:rPr>
            </w:pPr>
            <w:r>
              <w:rPr>
                <w:rFonts w:ascii="Arial" w:cs="Arial" w:eastAsia="Arial" w:hAnsi="Arial"/>
                <w:sz w:val="18"/>
                <w:szCs w:val="18"/>
                <w:color w:val="262626"/>
              </w:rPr>
              <w:t>6000</w:t>
            </w:r>
          </w:p>
        </w:tc>
        <w:tc>
          <w:tcPr>
            <w:tcW w:w="2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r>
              <w:rPr>
                <w:rFonts w:ascii="Arial" w:cs="Arial" w:eastAsia="Arial" w:hAnsi="Arial"/>
                <w:sz w:val="18"/>
                <w:szCs w:val="18"/>
                <w:color w:val="262626"/>
              </w:rPr>
              <w:t>57.8276</w:t>
            </w:r>
          </w:p>
        </w:tc>
        <w:tc>
          <w:tcPr>
            <w:tcW w:w="8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383838"/>
              </w:rPr>
              <w:t>3/4/2021</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w:t>
            </w:r>
          </w:p>
        </w:tc>
        <w:tc>
          <w:tcPr>
            <w:tcW w:w="15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262626"/>
                <w:w w:val="95"/>
              </w:rPr>
              <w:t>20000</w:t>
            </w:r>
          </w:p>
        </w:tc>
        <w:tc>
          <w:tcPr>
            <w:tcW w:w="2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262626"/>
              </w:rPr>
              <w:t>49.244</w:t>
            </w:r>
          </w:p>
        </w:tc>
        <w:tc>
          <w:tcPr>
            <w:tcW w:w="84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383838"/>
              </w:rPr>
              <w:t>3/5/2021</w:t>
            </w:r>
          </w:p>
        </w:tc>
        <w:tc>
          <w:tcPr>
            <w:tcW w:w="1980" w:type="dxa"/>
            <w:vAlign w:val="bottom"/>
            <w:gridSpan w:val="2"/>
          </w:tcPr>
          <w:p>
            <w:pPr>
              <w:spacing w:after="0"/>
              <w:rPr>
                <w:sz w:val="20"/>
                <w:szCs w:val="20"/>
                <w:color w:val="auto"/>
              </w:rPr>
            </w:pPr>
            <w:r>
              <w:rPr>
                <w:rFonts w:ascii="Arial" w:cs="Arial" w:eastAsia="Arial" w:hAnsi="Arial"/>
                <w:sz w:val="18"/>
                <w:szCs w:val="18"/>
                <w:color w:val="auto"/>
              </w:rPr>
              <w:t>Purchase</w:t>
            </w:r>
          </w:p>
        </w:tc>
        <w:tc>
          <w:tcPr>
            <w:tcW w:w="1560" w:type="dxa"/>
            <w:vAlign w:val="bottom"/>
            <w:gridSpan w:val="2"/>
          </w:tcPr>
          <w:p>
            <w:pPr>
              <w:ind w:left="1060"/>
              <w:spacing w:after="0"/>
              <w:rPr>
                <w:sz w:val="20"/>
                <w:szCs w:val="20"/>
                <w:color w:val="auto"/>
              </w:rPr>
            </w:pPr>
            <w:r>
              <w:rPr>
                <w:rFonts w:ascii="Arial" w:cs="Arial" w:eastAsia="Arial" w:hAnsi="Arial"/>
                <w:sz w:val="18"/>
                <w:szCs w:val="18"/>
                <w:color w:val="383838"/>
              </w:rPr>
              <w:t>7000</w:t>
            </w:r>
          </w:p>
        </w:tc>
        <w:tc>
          <w:tcPr>
            <w:tcW w:w="2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r>
              <w:rPr>
                <w:rFonts w:ascii="Arial" w:cs="Arial" w:eastAsia="Arial" w:hAnsi="Arial"/>
                <w:sz w:val="18"/>
                <w:szCs w:val="18"/>
                <w:color w:val="262626"/>
              </w:rPr>
              <w:t>40.0326</w:t>
            </w:r>
          </w:p>
        </w:tc>
        <w:tc>
          <w:tcPr>
            <w:tcW w:w="8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262626"/>
              </w:rPr>
              <w:t>3/5/2021</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w:t>
            </w:r>
          </w:p>
        </w:tc>
        <w:tc>
          <w:tcPr>
            <w:tcW w:w="15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262626"/>
              </w:rPr>
              <w:t>7000</w:t>
            </w:r>
          </w:p>
        </w:tc>
        <w:tc>
          <w:tcPr>
            <w:tcW w:w="2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262626"/>
              </w:rPr>
              <w:t>43.2829</w:t>
            </w:r>
          </w:p>
        </w:tc>
        <w:tc>
          <w:tcPr>
            <w:tcW w:w="84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262626"/>
              </w:rPr>
              <w:t>3/12/2021</w:t>
            </w:r>
          </w:p>
        </w:tc>
        <w:tc>
          <w:tcPr>
            <w:tcW w:w="1980" w:type="dxa"/>
            <w:vAlign w:val="bottom"/>
            <w:gridSpan w:val="2"/>
          </w:tcPr>
          <w:p>
            <w:pPr>
              <w:spacing w:after="0"/>
              <w:rPr>
                <w:sz w:val="20"/>
                <w:szCs w:val="20"/>
                <w:color w:val="auto"/>
              </w:rPr>
            </w:pPr>
            <w:r>
              <w:rPr>
                <w:rFonts w:ascii="Arial" w:cs="Arial" w:eastAsia="Arial" w:hAnsi="Arial"/>
                <w:sz w:val="18"/>
                <w:szCs w:val="18"/>
                <w:color w:val="auto"/>
              </w:rPr>
              <w:t>Purchase</w:t>
            </w:r>
          </w:p>
        </w:tc>
        <w:tc>
          <w:tcPr>
            <w:tcW w:w="1560" w:type="dxa"/>
            <w:vAlign w:val="bottom"/>
            <w:gridSpan w:val="2"/>
          </w:tcPr>
          <w:p>
            <w:pPr>
              <w:ind w:left="1060"/>
              <w:spacing w:after="0"/>
              <w:rPr>
                <w:sz w:val="20"/>
                <w:szCs w:val="20"/>
                <w:color w:val="auto"/>
              </w:rPr>
            </w:pPr>
            <w:r>
              <w:rPr>
                <w:rFonts w:ascii="Arial" w:cs="Arial" w:eastAsia="Arial" w:hAnsi="Arial"/>
                <w:sz w:val="18"/>
                <w:szCs w:val="18"/>
                <w:color w:val="262626"/>
              </w:rPr>
              <w:t>1133</w:t>
            </w:r>
          </w:p>
        </w:tc>
        <w:tc>
          <w:tcPr>
            <w:tcW w:w="2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r>
              <w:rPr>
                <w:rFonts w:ascii="Arial" w:cs="Arial" w:eastAsia="Arial" w:hAnsi="Arial"/>
                <w:sz w:val="18"/>
                <w:szCs w:val="18"/>
                <w:color w:val="262626"/>
              </w:rPr>
              <w:t>43.73</w:t>
            </w:r>
          </w:p>
        </w:tc>
        <w:tc>
          <w:tcPr>
            <w:tcW w:w="8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262626"/>
              </w:rPr>
              <w:t>3/12/2021</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w:t>
            </w:r>
          </w:p>
        </w:tc>
        <w:tc>
          <w:tcPr>
            <w:tcW w:w="15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262626"/>
              </w:rPr>
              <w:t>1133</w:t>
            </w:r>
          </w:p>
        </w:tc>
        <w:tc>
          <w:tcPr>
            <w:tcW w:w="2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262626"/>
              </w:rPr>
              <w:t>45.2783</w:t>
            </w:r>
          </w:p>
        </w:tc>
        <w:tc>
          <w:tcPr>
            <w:tcW w:w="84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383838"/>
              </w:rPr>
              <w:t>3/15/2021</w:t>
            </w:r>
          </w:p>
        </w:tc>
        <w:tc>
          <w:tcPr>
            <w:tcW w:w="1980" w:type="dxa"/>
            <w:vAlign w:val="bottom"/>
            <w:gridSpan w:val="2"/>
          </w:tcPr>
          <w:p>
            <w:pPr>
              <w:spacing w:after="0"/>
              <w:rPr>
                <w:sz w:val="20"/>
                <w:szCs w:val="20"/>
                <w:color w:val="auto"/>
              </w:rPr>
            </w:pPr>
            <w:r>
              <w:rPr>
                <w:rFonts w:ascii="Arial" w:cs="Arial" w:eastAsia="Arial" w:hAnsi="Arial"/>
                <w:sz w:val="18"/>
                <w:szCs w:val="18"/>
                <w:color w:val="auto"/>
              </w:rPr>
              <w:t>Purchase</w:t>
            </w:r>
          </w:p>
        </w:tc>
        <w:tc>
          <w:tcPr>
            <w:tcW w:w="1560" w:type="dxa"/>
            <w:vAlign w:val="bottom"/>
            <w:gridSpan w:val="2"/>
          </w:tcPr>
          <w:p>
            <w:pPr>
              <w:ind w:left="1060"/>
              <w:spacing w:after="0"/>
              <w:rPr>
                <w:sz w:val="20"/>
                <w:szCs w:val="20"/>
                <w:color w:val="auto"/>
              </w:rPr>
            </w:pPr>
            <w:r>
              <w:rPr>
                <w:rFonts w:ascii="Arial" w:cs="Arial" w:eastAsia="Arial" w:hAnsi="Arial"/>
                <w:sz w:val="18"/>
                <w:szCs w:val="18"/>
                <w:color w:val="262626"/>
              </w:rPr>
              <w:t>5000</w:t>
            </w:r>
          </w:p>
        </w:tc>
        <w:tc>
          <w:tcPr>
            <w:tcW w:w="2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r>
              <w:rPr>
                <w:rFonts w:ascii="Arial" w:cs="Arial" w:eastAsia="Arial" w:hAnsi="Arial"/>
                <w:sz w:val="18"/>
                <w:szCs w:val="18"/>
                <w:color w:val="262626"/>
              </w:rPr>
              <w:t>45.8677</w:t>
            </w:r>
          </w:p>
        </w:tc>
        <w:tc>
          <w:tcPr>
            <w:tcW w:w="8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262626"/>
              </w:rPr>
              <w:t>3/16/2021</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w:t>
            </w:r>
          </w:p>
        </w:tc>
        <w:tc>
          <w:tcPr>
            <w:tcW w:w="15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262626"/>
              </w:rPr>
              <w:t>5000</w:t>
            </w:r>
          </w:p>
        </w:tc>
        <w:tc>
          <w:tcPr>
            <w:tcW w:w="2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262626"/>
              </w:rPr>
              <w:t>50.2767</w:t>
            </w:r>
          </w:p>
        </w:tc>
        <w:tc>
          <w:tcPr>
            <w:tcW w:w="84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262626"/>
              </w:rPr>
              <w:t>3/16/2021</w:t>
            </w:r>
          </w:p>
        </w:tc>
        <w:tc>
          <w:tcPr>
            <w:tcW w:w="1980" w:type="dxa"/>
            <w:vAlign w:val="bottom"/>
            <w:gridSpan w:val="2"/>
          </w:tcPr>
          <w:p>
            <w:pPr>
              <w:spacing w:after="0"/>
              <w:rPr>
                <w:sz w:val="20"/>
                <w:szCs w:val="20"/>
                <w:color w:val="auto"/>
              </w:rPr>
            </w:pPr>
            <w:r>
              <w:rPr>
                <w:rFonts w:ascii="Arial" w:cs="Arial" w:eastAsia="Arial" w:hAnsi="Arial"/>
                <w:sz w:val="18"/>
                <w:szCs w:val="18"/>
                <w:color w:val="auto"/>
              </w:rPr>
              <w:t>Purchase</w:t>
            </w:r>
          </w:p>
        </w:tc>
        <w:tc>
          <w:tcPr>
            <w:tcW w:w="1560" w:type="dxa"/>
            <w:vAlign w:val="bottom"/>
            <w:gridSpan w:val="2"/>
          </w:tcPr>
          <w:p>
            <w:pPr>
              <w:ind w:left="1060"/>
              <w:spacing w:after="0"/>
              <w:rPr>
                <w:sz w:val="20"/>
                <w:szCs w:val="20"/>
                <w:color w:val="auto"/>
              </w:rPr>
            </w:pPr>
            <w:r>
              <w:rPr>
                <w:rFonts w:ascii="Arial" w:cs="Arial" w:eastAsia="Arial" w:hAnsi="Arial"/>
                <w:sz w:val="18"/>
                <w:szCs w:val="18"/>
                <w:color w:val="383838"/>
              </w:rPr>
              <w:t>5000</w:t>
            </w:r>
          </w:p>
        </w:tc>
        <w:tc>
          <w:tcPr>
            <w:tcW w:w="2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r>
              <w:rPr>
                <w:rFonts w:ascii="Arial" w:cs="Arial" w:eastAsia="Arial" w:hAnsi="Arial"/>
                <w:sz w:val="18"/>
                <w:szCs w:val="18"/>
                <w:color w:val="262626"/>
              </w:rPr>
              <w:t>50</w:t>
            </w:r>
            <w:r>
              <w:rPr>
                <w:rFonts w:ascii="Arial" w:cs="Arial" w:eastAsia="Arial" w:hAnsi="Arial"/>
                <w:sz w:val="18"/>
                <w:szCs w:val="18"/>
                <w:color w:val="4B4B4B"/>
              </w:rPr>
              <w:t>.6</w:t>
            </w:r>
            <w:r>
              <w:rPr>
                <w:rFonts w:ascii="Arial" w:cs="Arial" w:eastAsia="Arial" w:hAnsi="Arial"/>
                <w:sz w:val="18"/>
                <w:szCs w:val="18"/>
                <w:color w:val="262626"/>
              </w:rPr>
              <w:t>404</w:t>
            </w:r>
          </w:p>
        </w:tc>
        <w:tc>
          <w:tcPr>
            <w:tcW w:w="8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262626"/>
              </w:rPr>
              <w:t>3/17/2021</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w:t>
            </w:r>
          </w:p>
        </w:tc>
        <w:tc>
          <w:tcPr>
            <w:tcW w:w="15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262626"/>
              </w:rPr>
              <w:t>106</w:t>
            </w:r>
          </w:p>
        </w:tc>
        <w:tc>
          <w:tcPr>
            <w:tcW w:w="2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262626"/>
              </w:rPr>
              <w:t>52.4599</w:t>
            </w:r>
          </w:p>
        </w:tc>
        <w:tc>
          <w:tcPr>
            <w:tcW w:w="84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262626"/>
              </w:rPr>
              <w:t>3/18/2021</w:t>
            </w:r>
          </w:p>
        </w:tc>
        <w:tc>
          <w:tcPr>
            <w:tcW w:w="1980" w:type="dxa"/>
            <w:vAlign w:val="bottom"/>
            <w:gridSpan w:val="2"/>
          </w:tcPr>
          <w:p>
            <w:pPr>
              <w:spacing w:after="0"/>
              <w:rPr>
                <w:sz w:val="20"/>
                <w:szCs w:val="20"/>
                <w:color w:val="auto"/>
              </w:rPr>
            </w:pPr>
            <w:r>
              <w:rPr>
                <w:rFonts w:ascii="Arial" w:cs="Arial" w:eastAsia="Arial" w:hAnsi="Arial"/>
                <w:sz w:val="18"/>
                <w:szCs w:val="18"/>
                <w:color w:val="auto"/>
              </w:rPr>
              <w:t>Purchase</w:t>
            </w:r>
          </w:p>
        </w:tc>
        <w:tc>
          <w:tcPr>
            <w:tcW w:w="1560" w:type="dxa"/>
            <w:vAlign w:val="bottom"/>
            <w:gridSpan w:val="2"/>
          </w:tcPr>
          <w:p>
            <w:pPr>
              <w:ind w:left="1060"/>
              <w:spacing w:after="0"/>
              <w:rPr>
                <w:sz w:val="20"/>
                <w:szCs w:val="20"/>
                <w:color w:val="auto"/>
              </w:rPr>
            </w:pPr>
            <w:r>
              <w:rPr>
                <w:rFonts w:ascii="Arial" w:cs="Arial" w:eastAsia="Arial" w:hAnsi="Arial"/>
                <w:sz w:val="18"/>
                <w:szCs w:val="18"/>
                <w:color w:val="262626"/>
              </w:rPr>
              <w:t>9900</w:t>
            </w:r>
          </w:p>
        </w:tc>
        <w:tc>
          <w:tcPr>
            <w:tcW w:w="2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r>
              <w:rPr>
                <w:rFonts w:ascii="Arial" w:cs="Arial" w:eastAsia="Arial" w:hAnsi="Arial"/>
                <w:sz w:val="18"/>
                <w:szCs w:val="18"/>
                <w:color w:val="262626"/>
              </w:rPr>
              <w:t>50.8858</w:t>
            </w:r>
          </w:p>
        </w:tc>
        <w:tc>
          <w:tcPr>
            <w:tcW w:w="8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262626"/>
              </w:rPr>
              <w:t>3/19/2021</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w:t>
            </w:r>
          </w:p>
        </w:tc>
        <w:tc>
          <w:tcPr>
            <w:tcW w:w="15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262626"/>
              </w:rPr>
              <w:t>5100</w:t>
            </w:r>
          </w:p>
        </w:tc>
        <w:tc>
          <w:tcPr>
            <w:tcW w:w="2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262626"/>
              </w:rPr>
              <w:t>51.9394</w:t>
            </w:r>
          </w:p>
        </w:tc>
        <w:tc>
          <w:tcPr>
            <w:tcW w:w="84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262626"/>
              </w:rPr>
              <w:t>3/26/2021</w:t>
            </w:r>
          </w:p>
        </w:tc>
        <w:tc>
          <w:tcPr>
            <w:tcW w:w="1980" w:type="dxa"/>
            <w:vAlign w:val="bottom"/>
            <w:gridSpan w:val="2"/>
          </w:tcPr>
          <w:p>
            <w:pPr>
              <w:spacing w:after="0"/>
              <w:rPr>
                <w:sz w:val="20"/>
                <w:szCs w:val="20"/>
                <w:color w:val="auto"/>
              </w:rPr>
            </w:pPr>
            <w:r>
              <w:rPr>
                <w:rFonts w:ascii="Arial" w:cs="Arial" w:eastAsia="Arial" w:hAnsi="Arial"/>
                <w:sz w:val="18"/>
                <w:szCs w:val="18"/>
                <w:color w:val="auto"/>
              </w:rPr>
              <w:t>Purchase</w:t>
            </w:r>
          </w:p>
        </w:tc>
        <w:tc>
          <w:tcPr>
            <w:tcW w:w="1560" w:type="dxa"/>
            <w:vAlign w:val="bottom"/>
            <w:gridSpan w:val="2"/>
          </w:tcPr>
          <w:p>
            <w:pPr>
              <w:ind w:left="1060"/>
              <w:spacing w:after="0"/>
              <w:rPr>
                <w:sz w:val="20"/>
                <w:szCs w:val="20"/>
                <w:color w:val="auto"/>
              </w:rPr>
            </w:pPr>
            <w:r>
              <w:rPr>
                <w:rFonts w:ascii="Arial" w:cs="Arial" w:eastAsia="Arial" w:hAnsi="Arial"/>
                <w:sz w:val="18"/>
                <w:szCs w:val="18"/>
                <w:color w:val="383838"/>
              </w:rPr>
              <w:t>3489</w:t>
            </w:r>
          </w:p>
        </w:tc>
        <w:tc>
          <w:tcPr>
            <w:tcW w:w="2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r>
              <w:rPr>
                <w:rFonts w:ascii="Arial" w:cs="Arial" w:eastAsia="Arial" w:hAnsi="Arial"/>
                <w:sz w:val="18"/>
                <w:szCs w:val="18"/>
                <w:color w:val="262626"/>
              </w:rPr>
              <w:t>47.5</w:t>
            </w:r>
          </w:p>
        </w:tc>
        <w:tc>
          <w:tcPr>
            <w:tcW w:w="8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262626"/>
              </w:rPr>
              <w:t>4/5/2021</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w:t>
            </w:r>
          </w:p>
        </w:tc>
        <w:tc>
          <w:tcPr>
            <w:tcW w:w="15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383838"/>
              </w:rPr>
              <w:t>3000</w:t>
            </w:r>
          </w:p>
        </w:tc>
        <w:tc>
          <w:tcPr>
            <w:tcW w:w="2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262626"/>
              </w:rPr>
              <w:t>53.247</w:t>
            </w:r>
          </w:p>
        </w:tc>
        <w:tc>
          <w:tcPr>
            <w:tcW w:w="84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262626"/>
              </w:rPr>
              <w:t>4/6/2021</w:t>
            </w:r>
          </w:p>
        </w:tc>
        <w:tc>
          <w:tcPr>
            <w:tcW w:w="1980" w:type="dxa"/>
            <w:vAlign w:val="bottom"/>
            <w:gridSpan w:val="2"/>
          </w:tcPr>
          <w:p>
            <w:pPr>
              <w:spacing w:after="0"/>
              <w:rPr>
                <w:sz w:val="20"/>
                <w:szCs w:val="20"/>
                <w:color w:val="auto"/>
              </w:rPr>
            </w:pPr>
            <w:r>
              <w:rPr>
                <w:rFonts w:ascii="Arial" w:cs="Arial" w:eastAsia="Arial" w:hAnsi="Arial"/>
                <w:sz w:val="18"/>
                <w:szCs w:val="18"/>
                <w:color w:val="auto"/>
              </w:rPr>
              <w:t>Sale</w:t>
            </w:r>
          </w:p>
        </w:tc>
        <w:tc>
          <w:tcPr>
            <w:tcW w:w="1560" w:type="dxa"/>
            <w:vAlign w:val="bottom"/>
            <w:gridSpan w:val="2"/>
          </w:tcPr>
          <w:p>
            <w:pPr>
              <w:ind w:left="1060"/>
              <w:spacing w:after="0"/>
              <w:rPr>
                <w:sz w:val="20"/>
                <w:szCs w:val="20"/>
                <w:color w:val="auto"/>
              </w:rPr>
            </w:pPr>
            <w:r>
              <w:rPr>
                <w:rFonts w:ascii="Arial" w:cs="Arial" w:eastAsia="Arial" w:hAnsi="Arial"/>
                <w:sz w:val="18"/>
                <w:szCs w:val="18"/>
                <w:color w:val="262626"/>
                <w:w w:val="95"/>
              </w:rPr>
              <w:t>35000</w:t>
            </w:r>
          </w:p>
        </w:tc>
        <w:tc>
          <w:tcPr>
            <w:tcW w:w="2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r>
              <w:rPr>
                <w:rFonts w:ascii="Arial" w:cs="Arial" w:eastAsia="Arial" w:hAnsi="Arial"/>
                <w:sz w:val="18"/>
                <w:szCs w:val="18"/>
                <w:color w:val="262626"/>
              </w:rPr>
              <w:t>50.5267</w:t>
            </w:r>
          </w:p>
        </w:tc>
        <w:tc>
          <w:tcPr>
            <w:tcW w:w="8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262626"/>
              </w:rPr>
              <w:t>4/7/2021</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w:t>
            </w:r>
          </w:p>
        </w:tc>
        <w:tc>
          <w:tcPr>
            <w:tcW w:w="15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262626"/>
                <w:w w:val="95"/>
              </w:rPr>
              <w:t>25100</w:t>
            </w:r>
          </w:p>
        </w:tc>
        <w:tc>
          <w:tcPr>
            <w:tcW w:w="2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111111"/>
              </w:rPr>
              <w:t>50.1018</w:t>
            </w:r>
          </w:p>
        </w:tc>
        <w:tc>
          <w:tcPr>
            <w:tcW w:w="84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262626"/>
              </w:rPr>
              <w:t>4/8/2021</w:t>
            </w:r>
          </w:p>
        </w:tc>
        <w:tc>
          <w:tcPr>
            <w:tcW w:w="1980" w:type="dxa"/>
            <w:vAlign w:val="bottom"/>
            <w:gridSpan w:val="2"/>
          </w:tcPr>
          <w:p>
            <w:pPr>
              <w:spacing w:after="0"/>
              <w:rPr>
                <w:sz w:val="20"/>
                <w:szCs w:val="20"/>
                <w:color w:val="auto"/>
              </w:rPr>
            </w:pPr>
            <w:r>
              <w:rPr>
                <w:rFonts w:ascii="Arial" w:cs="Arial" w:eastAsia="Arial" w:hAnsi="Arial"/>
                <w:sz w:val="18"/>
                <w:szCs w:val="18"/>
                <w:color w:val="auto"/>
              </w:rPr>
              <w:t>Sale</w:t>
            </w:r>
          </w:p>
        </w:tc>
        <w:tc>
          <w:tcPr>
            <w:tcW w:w="1560" w:type="dxa"/>
            <w:vAlign w:val="bottom"/>
            <w:gridSpan w:val="2"/>
          </w:tcPr>
          <w:p>
            <w:pPr>
              <w:ind w:left="1060"/>
              <w:spacing w:after="0"/>
              <w:rPr>
                <w:sz w:val="20"/>
                <w:szCs w:val="20"/>
                <w:color w:val="auto"/>
              </w:rPr>
            </w:pPr>
            <w:r>
              <w:rPr>
                <w:rFonts w:ascii="Arial" w:cs="Arial" w:eastAsia="Arial" w:hAnsi="Arial"/>
                <w:sz w:val="18"/>
                <w:szCs w:val="18"/>
                <w:color w:val="262626"/>
                <w:w w:val="95"/>
              </w:rPr>
              <w:t>29823</w:t>
            </w:r>
          </w:p>
        </w:tc>
        <w:tc>
          <w:tcPr>
            <w:tcW w:w="2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r>
              <w:rPr>
                <w:rFonts w:ascii="Arial" w:cs="Arial" w:eastAsia="Arial" w:hAnsi="Arial"/>
                <w:sz w:val="18"/>
                <w:szCs w:val="18"/>
                <w:color w:val="383838"/>
              </w:rPr>
              <w:t>49.302</w:t>
            </w:r>
          </w:p>
        </w:tc>
        <w:tc>
          <w:tcPr>
            <w:tcW w:w="84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262626"/>
              </w:rPr>
              <w:t>4/9/2021</w:t>
            </w: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w:t>
            </w:r>
          </w:p>
        </w:tc>
        <w:tc>
          <w:tcPr>
            <w:tcW w:w="15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262626"/>
                <w:w w:val="95"/>
              </w:rPr>
              <w:t>22728</w:t>
            </w:r>
          </w:p>
        </w:tc>
        <w:tc>
          <w:tcPr>
            <w:tcW w:w="2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262626"/>
              </w:rPr>
              <w:t>49.0712</w:t>
            </w:r>
          </w:p>
        </w:tc>
        <w:tc>
          <w:tcPr>
            <w:tcW w:w="840" w:type="dxa"/>
            <w:vAlign w:val="bottom"/>
            <w:shd w:val="clear" w:color="auto" w:fill="CCEEFF"/>
          </w:tcPr>
          <w:p>
            <w:pPr>
              <w:spacing w:after="0"/>
              <w:rPr>
                <w:sz w:val="18"/>
                <w:szCs w:val="18"/>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262626"/>
              </w:rPr>
              <w:t>4/12/2021</w:t>
            </w:r>
          </w:p>
        </w:tc>
        <w:tc>
          <w:tcPr>
            <w:tcW w:w="1980" w:type="dxa"/>
            <w:vAlign w:val="bottom"/>
            <w:gridSpan w:val="2"/>
          </w:tcPr>
          <w:p>
            <w:pPr>
              <w:spacing w:after="0"/>
              <w:rPr>
                <w:sz w:val="20"/>
                <w:szCs w:val="20"/>
                <w:color w:val="auto"/>
              </w:rPr>
            </w:pPr>
            <w:r>
              <w:rPr>
                <w:rFonts w:ascii="Arial" w:cs="Arial" w:eastAsia="Arial" w:hAnsi="Arial"/>
                <w:sz w:val="18"/>
                <w:szCs w:val="18"/>
                <w:color w:val="auto"/>
              </w:rPr>
              <w:t>Sale</w:t>
            </w:r>
          </w:p>
        </w:tc>
        <w:tc>
          <w:tcPr>
            <w:tcW w:w="1560" w:type="dxa"/>
            <w:vAlign w:val="bottom"/>
            <w:gridSpan w:val="2"/>
          </w:tcPr>
          <w:p>
            <w:pPr>
              <w:ind w:left="1060"/>
              <w:spacing w:after="0"/>
              <w:rPr>
                <w:sz w:val="20"/>
                <w:szCs w:val="20"/>
                <w:color w:val="auto"/>
              </w:rPr>
            </w:pPr>
            <w:r>
              <w:rPr>
                <w:rFonts w:ascii="Arial" w:cs="Arial" w:eastAsia="Arial" w:hAnsi="Arial"/>
                <w:sz w:val="18"/>
                <w:szCs w:val="18"/>
                <w:color w:val="262626"/>
                <w:w w:val="95"/>
              </w:rPr>
              <w:t>44960</w:t>
            </w:r>
          </w:p>
        </w:tc>
        <w:tc>
          <w:tcPr>
            <w:tcW w:w="28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r>
              <w:rPr>
                <w:rFonts w:ascii="Arial" w:cs="Arial" w:eastAsia="Arial" w:hAnsi="Arial"/>
                <w:sz w:val="18"/>
                <w:szCs w:val="18"/>
                <w:color w:val="262626"/>
              </w:rPr>
              <w:t>50.5628</w:t>
            </w:r>
          </w:p>
        </w:tc>
        <w:tc>
          <w:tcPr>
            <w:tcW w:w="840" w:type="dxa"/>
            <w:vAlign w:val="bottom"/>
          </w:tcPr>
          <w:p>
            <w:pPr>
              <w:spacing w:after="0"/>
              <w:rPr>
                <w:sz w:val="20"/>
                <w:szCs w:val="20"/>
                <w:color w:val="auto"/>
              </w:rPr>
            </w:pPr>
          </w:p>
        </w:tc>
      </w:tr>
    </w:tbl>
    <w:p>
      <w:pPr>
        <w:spacing w:after="0" w:line="18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April 7, 2021, the Reporting Person ceased to beneficially own more than 5% of outstanding shares of Common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April 14,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Ronald L. 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Ronald L. 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90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6"/>
      <w:numFmt w:val="bullet"/>
      <w:start w:val="1"/>
    </w:lvl>
  </w:abstractNum>
  <w:abstractNum w:abstractNumId="6">
    <w:nsid w:val="515F007C"/>
    <w:multiLevelType w:val="hybridMultilevel"/>
    <w:lvl w:ilvl="0">
      <w:lvlJc w:val="left"/>
      <w:lvlText w:val="%1"/>
      <w:numFmt w:val="decimal"/>
      <w:start w:val="1"/>
    </w:lvl>
    <w:lvl w:ilvl="1">
      <w:lvlJc w:val="left"/>
      <w:lvlText w:val="%2"/>
      <w:numFmt w:val="decimal"/>
      <w:start w:val="13"/>
    </w:lvl>
  </w:abstractNum>
  <w:abstractNum w:abstractNumId="7">
    <w:nsid w:val="5BD062C2"/>
    <w:multiLevelType w:val="hybridMultilevel"/>
    <w:lvl w:ilvl="0">
      <w:lvlJc w:val="left"/>
      <w:lvlText w:val="(%1)"/>
      <w:numFmt w:val="decimal"/>
      <w:start w:val="1"/>
    </w:lvl>
    <w:lvl w:ilvl="1">
      <w:lvlJc w:val="left"/>
      <w:lvlText w:val="%2"/>
      <w:numFmt w:val="decimal"/>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2021-04-14T12:31:59Z</dcterms:created>
  <dcterms:modified xsi:type="dcterms:W3CDTF">2021-04-14T12:31:59Z</dcterms:modified>
</cp:coreProperties>
</file>