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729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72986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1">
              <w:r>
                <w:rPr>
                  <w:rFonts w:ascii="Times New Roman" w:cs="Times New Roman" w:eastAsia="Times New Roman" w:hAnsi="Times New Roman"/>
                  <w:sz w:val="17"/>
                  <w:szCs w:val="17"/>
                  <w:color w:val="0000EE"/>
                  <w:w w:val="94"/>
                </w:rPr>
                <w:t>KLEMA CATHY</w:t>
              </w:r>
            </w:hyperlink>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Borders>
              <w:bottom w:val="single" w:sz="8" w:color="0000EE"/>
            </w:tcBorders>
            <w:gridSpan w:val="2"/>
            <w:vMerge w:val="continue"/>
          </w:tcPr>
          <w:p>
            <w:pPr>
              <w:spacing w:after="0"/>
              <w:rPr>
                <w:sz w:val="9"/>
                <w:szCs w:val="9"/>
                <w:color w:val="auto"/>
              </w:rPr>
            </w:pPr>
          </w:p>
        </w:tc>
        <w:tc>
          <w:tcPr>
            <w:tcW w:w="860" w:type="dxa"/>
            <w:vAlign w:val="bottom"/>
            <w:vMerge w:val="restart"/>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01/24/2024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8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0"/>
                <w:szCs w:val="10"/>
                <w:color w:val="auto"/>
              </w:rPr>
              <w:t>(Last)</w:t>
            </w:r>
          </w:p>
        </w:tc>
        <w:tc>
          <w:tcPr>
            <w:tcW w:w="138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OptimizeRx Corp</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77"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p>
      <w:pPr>
        <w:spacing w:after="0" w:line="93" w:lineRule="exact"/>
        <w:rPr>
          <w:sz w:val="24"/>
          <w:szCs w:val="24"/>
          <w:color w:val="auto"/>
        </w:rPr>
      </w:pPr>
    </w:p>
    <w:tbl>
      <w:tblPr>
        <w:tblLayout w:type="fixed"/>
        <w:tblInd w:w="60" w:type="dxa"/>
        <w:tblCellMar>
          <w:top w:w="0" w:type="dxa"/>
          <w:left w:w="0" w:type="dxa"/>
          <w:bottom w:w="0" w:type="dxa"/>
          <w:right w:w="0" w:type="dxa"/>
        </w:tblCellMar>
      </w:tblPr>
      <w:tr>
        <w:trPr>
          <w:trHeight w:val="174"/>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360" w:type="dxa"/>
            <w:vAlign w:val="bottom"/>
          </w:tcPr>
          <w:p>
            <w:pPr>
              <w:spacing w:after="0"/>
              <w:rPr>
                <w:sz w:val="15"/>
                <w:szCs w:val="15"/>
                <w:color w:val="auto"/>
              </w:rPr>
            </w:pPr>
          </w:p>
        </w:tc>
      </w:tr>
      <w:tr>
        <w:trPr>
          <w:trHeight w:val="207"/>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260 CHARLES STREET, SUITE 302</w:t>
            </w:r>
          </w:p>
        </w:tc>
        <w:tc>
          <w:tcPr>
            <w:tcW w:w="360" w:type="dxa"/>
            <w:vAlign w:val="bottom"/>
          </w:tcPr>
          <w:p>
            <w:pPr>
              <w:spacing w:after="0"/>
              <w:rPr>
                <w:sz w:val="18"/>
                <w:szCs w:val="18"/>
                <w:color w:val="auto"/>
              </w:rPr>
            </w:pPr>
          </w:p>
        </w:tc>
      </w:tr>
      <w:tr>
        <w:trPr>
          <w:trHeight w:val="344"/>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WALTHAM</w:t>
            </w:r>
          </w:p>
        </w:tc>
        <w:tc>
          <w:tcPr>
            <w:tcW w:w="12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02459</w:t>
            </w:r>
          </w:p>
        </w:tc>
      </w:tr>
    </w:tbl>
    <w:p>
      <w:pPr>
        <w:spacing w:after="0" w:line="20" w:lineRule="exact"/>
        <w:rPr>
          <w:sz w:val="24"/>
          <w:szCs w:val="24"/>
          <w:color w:val="auto"/>
        </w:rPr>
      </w:pPr>
      <w:r>
        <w:rPr>
          <w:sz w:val="24"/>
          <w:szCs w:val="24"/>
          <w:color w:val="auto"/>
        </w:rPr>
        <w:br w:type="column"/>
      </w:r>
    </w:p>
    <w:p>
      <w:pPr>
        <w:ind w:left="-7" w:right="880" w:firstLine="7"/>
        <w:spacing w:after="0" w:line="26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 w:lineRule="exact"/>
        <w:rPr>
          <w:sz w:val="24"/>
          <w:szCs w:val="24"/>
          <w:color w:val="auto"/>
        </w:rPr>
      </w:pPr>
    </w:p>
    <w:tbl>
      <w:tblPr>
        <w:tblLayout w:type="fixed"/>
        <w:tblInd w:w="213" w:type="dxa"/>
        <w:tblCellMar>
          <w:top w:w="0" w:type="dxa"/>
          <w:left w:w="0" w:type="dxa"/>
          <w:bottom w:w="0" w:type="dxa"/>
          <w:right w:w="0" w:type="dxa"/>
        </w:tblCellMar>
      </w:tblPr>
      <w:tr>
        <w:trPr>
          <w:trHeight w:val="174"/>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28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8" w:lineRule="exact"/>
        <w:rPr>
          <w:rFonts w:ascii="Arial" w:cs="Arial" w:eastAsia="Arial" w:hAnsi="Arial"/>
          <w:sz w:val="10"/>
          <w:szCs w:val="10"/>
          <w:color w:val="auto"/>
        </w:rPr>
      </w:pPr>
    </w:p>
    <w:p>
      <w:pPr>
        <w:ind w:left="178" w:right="80" w:hanging="178"/>
        <w:spacing w:after="0" w:line="318" w:lineRule="auto"/>
        <w:tabs>
          <w:tab w:leader="none" w:pos="124"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spacing w:after="0" w:line="1" w:lineRule="exact"/>
        <w:rPr>
          <w:rFonts w:ascii="Arial" w:cs="Arial" w:eastAsia="Arial" w:hAnsi="Arial"/>
          <w:sz w:val="10"/>
          <w:szCs w:val="10"/>
          <w:color w:val="auto"/>
        </w:rPr>
      </w:pPr>
    </w:p>
    <w:p>
      <w:pPr>
        <w:ind w:left="438"/>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53"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20" w:type="dxa"/>
            <w:vAlign w:val="bottom"/>
            <w:gridSpan w:val="2"/>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0"/>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2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4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17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98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5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1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98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17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80" w:type="dxa"/>
            <w:vAlign w:val="bottom"/>
          </w:tcPr>
          <w:p>
            <w:pPr>
              <w:ind w:left="38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780" w:type="dxa"/>
            <w:vAlign w:val="bottom"/>
            <w:vMerge w:val="continue"/>
          </w:tcPr>
          <w:p>
            <w:pPr>
              <w:spacing w:after="0"/>
              <w:rPr>
                <w:sz w:val="12"/>
                <w:szCs w:val="12"/>
                <w:color w:val="auto"/>
              </w:rPr>
            </w:pPr>
          </w:p>
        </w:tc>
        <w:tc>
          <w:tcPr>
            <w:tcW w:w="980" w:type="dxa"/>
            <w:vAlign w:val="bottom"/>
          </w:tcPr>
          <w:p>
            <w:pPr>
              <w:ind w:left="38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right="460"/>
        <w:spacing w:after="0" w:line="278"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2"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Marion Odence-Ford,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2871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7145" cy="6350"/>
                    </a:xfrm>
                    <a:prstGeom prst="rect">
                      <a:avLst/>
                    </a:prstGeom>
                    <a:noFill/>
                  </pic:spPr>
                </pic:pic>
              </a:graphicData>
            </a:graphic>
          </wp:anchor>
        </w:drawing>
      </w:r>
    </w:p>
    <w:p>
      <w:pPr>
        <w:spacing w:after="0" w:line="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3041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4165" cy="6350"/>
                    </a:xfrm>
                    <a:prstGeom prst="rect">
                      <a:avLst/>
                    </a:prstGeom>
                    <a:noFill/>
                  </pic:spPr>
                </pic:pic>
              </a:graphicData>
            </a:graphic>
          </wp:anchor>
        </w:drawing>
      </w:r>
    </w:p>
    <w:p>
      <w:pPr>
        <w:spacing w:after="0" w:line="29"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262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02/02/2024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40" w:space="180"/>
            <w:col w:w="220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181157" TargetMode="External"/><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2024-02-02T16:13:28Z</dcterms:created>
  <dcterms:modified xsi:type="dcterms:W3CDTF">2024-02-02T16:13:28Z</dcterms:modified>
</cp:coreProperties>
</file>