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74726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Stelmakh Edward</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520"/>
        <w:spacing w:after="0" w:line="326"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219"/>
        <w:spacing w:after="0"/>
        <w:rPr>
          <w:sz w:val="20"/>
          <w:szCs w:val="20"/>
          <w:color w:val="auto"/>
        </w:rPr>
      </w:pPr>
      <w:r>
        <w:rPr>
          <w:rFonts w:ascii="Times New Roman" w:cs="Times New Roman" w:eastAsia="Times New Roman" w:hAnsi="Times New Roman"/>
          <w:sz w:val="17"/>
          <w:szCs w:val="17"/>
          <w:color w:val="0000FF"/>
        </w:rPr>
        <w:t>CFO/COO</w:t>
      </w:r>
    </w:p>
    <w:p>
      <w:pPr>
        <w:spacing w:after="0" w:line="433"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720" w:type="dxa"/>
            <w:vAlign w:val="bottom"/>
            <w:gridSpan w:val="8"/>
          </w:tcPr>
          <w:p>
            <w:pPr>
              <w:jc w:val="center"/>
              <w:ind w:right="74"/>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7"/>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12/23/2024</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41,408</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97,295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4.83</w:t>
            </w:r>
          </w:p>
        </w:tc>
        <w:tc>
          <w:tcPr>
            <w:tcW w:w="160" w:type="dxa"/>
            <w:vAlign w:val="bottom"/>
          </w:tcPr>
          <w:p>
            <w:pPr>
              <w:spacing w:after="0"/>
              <w:rPr>
                <w:sz w:val="21"/>
                <w:szCs w:val="21"/>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12/23/2024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77,742</w:t>
            </w:r>
          </w:p>
        </w:tc>
        <w:tc>
          <w:tcPr>
            <w:tcW w:w="36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12/23/2025</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12/23/2027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77,742</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77,742</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ind w:left="2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-1908810</wp:posOffset>
            </wp:positionV>
            <wp:extent cx="29210" cy="1913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3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three equal annual installments beginning on December 23, 2025, which is the first anniversary of the date of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December 23, 2025, the first anniversary of the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right="400"/>
        <w:spacing w:after="0" w:line="253"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Marion Odence-Ford, by</w:t>
            </w:r>
          </w:p>
        </w:tc>
        <w:tc>
          <w:tcPr>
            <w:tcW w:w="160" w:type="dxa"/>
            <w:vAlign w:val="bottom"/>
          </w:tcPr>
          <w:p>
            <w:pPr>
              <w:spacing w:after="0"/>
              <w:rPr>
                <w:sz w:val="17"/>
                <w:szCs w:val="17"/>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12/27/2024</w:t>
            </w:r>
          </w:p>
        </w:tc>
        <w:tc>
          <w:tcPr>
            <w:tcW w:w="0" w:type="dxa"/>
            <w:vAlign w:val="bottom"/>
          </w:tcPr>
          <w:p>
            <w:pPr>
              <w:spacing w:after="0"/>
              <w:rPr>
                <w:sz w:val="1"/>
                <w:szCs w:val="1"/>
                <w:color w:val="auto"/>
              </w:rPr>
            </w:pPr>
          </w:p>
        </w:tc>
      </w:tr>
      <w:tr>
        <w:trPr>
          <w:trHeight w:val="83"/>
        </w:trPr>
        <w:tc>
          <w:tcPr>
            <w:tcW w:w="12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Power of Attorney</w:t>
            </w:r>
          </w:p>
        </w:tc>
        <w:tc>
          <w:tcPr>
            <w:tcW w:w="78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04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2024-12-27T16:14:28Z</dcterms:created>
  <dcterms:modified xsi:type="dcterms:W3CDTF">2024-12-27T16:14:28Z</dcterms:modified>
</cp:coreProperties>
</file>