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890" cy="4856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856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Silvestro Stephen L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COMMERCIAL OFFICER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10/18/2021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13,241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7.51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13,241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 pursuant to 10B5-1 plan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10/18/2021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13,241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85.38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9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7.51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10/18/2021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13,241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09/30/2020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03/11/2025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13,241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64,993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-1920240</wp:posOffset>
            </wp:positionV>
            <wp:extent cx="29210" cy="1925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shares sold pursuant to a plan of disposition adopted on March 11, 2021 in accordance with Rule 10b5-1 of the Securities Exchange Act of 1934, as amended.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/s/ Stephen Silvestro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10/19/2021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73461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2021-10-19T15:46:49Z</dcterms:created>
  <dcterms:modified xsi:type="dcterms:W3CDTF">2021-10-19T15:46:49Z</dcterms:modified>
</cp:coreProperties>
</file>