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OptimizeRx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1,069,560.00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1,069,560.00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1,069,560.00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OptimizeRx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 Charles Street Suite 302, Waltham, MA, 2453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Madison Avenue, New York, NY 10010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68401U204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27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(j)</w:t>
            </w:r>
          </w:p>
        </w:tc>
        <w:tc>
          <w:tcPr>
            <w:tcW w:w="103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accordance with § 240.13d-1(b)(1)(ii)(J),</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1069560.00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5.81 %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1069560.00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1069560.00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exhibit stating the identity and Item 3 classification of each member of the group. If a group has filed this schedule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pursuant 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-9968230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-9462135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138"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A. O'Byrne</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2025-01-28T12:19:34Z</dcterms:created>
  <dcterms:modified xsi:type="dcterms:W3CDTF">2025-01-28T12:19:34Z</dcterms:modified>
</cp:coreProperties>
</file>