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tbl>
      <w:tblPr>
        <w:tblLayout w:type="fixed"/>
        <w:tblInd w:w="32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00" w:type="dxa"/>
            <w:vAlign w:val="bottom"/>
            <w:gridSpan w:val="7"/>
          </w:tcPr>
          <w:p>
            <w:pPr>
              <w:jc w:val="center"/>
              <w:ind w:left="1030"/>
              <w:spacing w:after="0"/>
              <w:rPr>
                <w:sz w:val="20"/>
                <w:szCs w:val="20"/>
                <w:color w:val="auto"/>
              </w:rPr>
            </w:pPr>
            <w:r>
              <w:rPr>
                <w:rFonts w:ascii="Arial" w:cs="Arial" w:eastAsia="Arial" w:hAnsi="Arial"/>
                <w:sz w:val="18"/>
                <w:szCs w:val="18"/>
                <w:color w:val="auto"/>
                <w:w w:val="91"/>
              </w:rPr>
              <w:t xml:space="preserve">Date of Report (Date of earliest event reported): </w:t>
            </w:r>
            <w:r>
              <w:rPr>
                <w:rFonts w:ascii="Arial" w:cs="Arial" w:eastAsia="Arial" w:hAnsi="Arial"/>
                <w:sz w:val="18"/>
                <w:szCs w:val="18"/>
                <w:b w:val="1"/>
                <w:bCs w:val="1"/>
                <w:color w:val="auto"/>
                <w:w w:val="91"/>
              </w:rPr>
              <w:t>April 5, 2013</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92"/>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360" w:type="dxa"/>
            <w:vAlign w:val="bottom"/>
            <w:gridSpan w:val="5"/>
          </w:tcPr>
          <w:p>
            <w:pPr>
              <w:jc w:val="center"/>
              <w:ind w:right="1420"/>
              <w:spacing w:after="0"/>
              <w:rPr>
                <w:sz w:val="20"/>
                <w:szCs w:val="20"/>
                <w:color w:val="auto"/>
              </w:rPr>
            </w:pPr>
            <w:r>
              <w:rPr>
                <w:rFonts w:ascii="Arial" w:cs="Arial" w:eastAsia="Arial" w:hAnsi="Arial"/>
                <w:sz w:val="18"/>
                <w:szCs w:val="18"/>
                <w:b w:val="1"/>
                <w:bCs w:val="1"/>
                <w:color w:val="auto"/>
                <w:w w:val="93"/>
              </w:rPr>
              <w:t>OptimizeRx Corporation</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40" w:type="dxa"/>
            <w:vAlign w:val="bottom"/>
            <w:gridSpan w:val="6"/>
          </w:tcPr>
          <w:p>
            <w:pPr>
              <w:jc w:val="center"/>
              <w:ind w:right="320"/>
              <w:spacing w:after="0"/>
              <w:rPr>
                <w:sz w:val="20"/>
                <w:szCs w:val="20"/>
                <w:color w:val="auto"/>
              </w:rPr>
            </w:pPr>
            <w:r>
              <w:rPr>
                <w:rFonts w:ascii="Arial" w:cs="Arial" w:eastAsia="Arial" w:hAnsi="Arial"/>
                <w:sz w:val="18"/>
                <w:szCs w:val="18"/>
                <w:color w:val="auto"/>
                <w:w w:val="90"/>
              </w:rPr>
              <w:t>(Exact name of registrant as specified in its charter)</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92"/>
        </w:trPr>
        <w:tc>
          <w:tcPr>
            <w:tcW w:w="1280" w:type="dxa"/>
            <w:vAlign w:val="bottom"/>
          </w:tcPr>
          <w:p>
            <w:pPr>
              <w:spacing w:after="0"/>
              <w:rPr>
                <w:sz w:val="24"/>
                <w:szCs w:val="24"/>
                <w:color w:val="auto"/>
              </w:rPr>
            </w:pPr>
          </w:p>
        </w:tc>
        <w:tc>
          <w:tcPr>
            <w:tcW w:w="2060" w:type="dxa"/>
            <w:vAlign w:val="bottom"/>
            <w:gridSpan w:val="3"/>
          </w:tcPr>
          <w:p>
            <w:pPr>
              <w:jc w:val="center"/>
              <w:ind w:right="1390"/>
              <w:spacing w:after="0"/>
              <w:rPr>
                <w:sz w:val="20"/>
                <w:szCs w:val="20"/>
                <w:color w:val="auto"/>
              </w:rPr>
            </w:pPr>
            <w:r>
              <w:rPr>
                <w:rFonts w:ascii="Arial" w:cs="Arial" w:eastAsia="Arial" w:hAnsi="Arial"/>
                <w:sz w:val="18"/>
                <w:szCs w:val="18"/>
                <w:b w:val="1"/>
                <w:bCs w:val="1"/>
                <w:color w:val="auto"/>
                <w:w w:val="90"/>
              </w:rPr>
              <w:t>Nevada</w:t>
            </w:r>
          </w:p>
        </w:tc>
        <w:tc>
          <w:tcPr>
            <w:tcW w:w="3020" w:type="dxa"/>
            <w:vAlign w:val="bottom"/>
            <w:gridSpan w:val="5"/>
          </w:tcPr>
          <w:p>
            <w:pPr>
              <w:jc w:val="center"/>
              <w:ind w:left="1030"/>
              <w:spacing w:after="0"/>
              <w:rPr>
                <w:sz w:val="20"/>
                <w:szCs w:val="20"/>
                <w:color w:val="auto"/>
              </w:rPr>
            </w:pPr>
            <w:r>
              <w:rPr>
                <w:rFonts w:ascii="Arial" w:cs="Arial" w:eastAsia="Arial" w:hAnsi="Arial"/>
                <w:sz w:val="18"/>
                <w:szCs w:val="18"/>
                <w:b w:val="1"/>
                <w:bCs w:val="1"/>
                <w:color w:val="auto"/>
                <w:w w:val="90"/>
              </w:rPr>
              <w:t>000-53605</w:t>
            </w:r>
          </w:p>
        </w:tc>
        <w:tc>
          <w:tcPr>
            <w:tcW w:w="1420" w:type="dxa"/>
            <w:vAlign w:val="bottom"/>
          </w:tcPr>
          <w:p>
            <w:pPr>
              <w:spacing w:after="0"/>
              <w:rPr>
                <w:sz w:val="24"/>
                <w:szCs w:val="24"/>
                <w:color w:val="auto"/>
              </w:rPr>
            </w:pPr>
          </w:p>
        </w:tc>
        <w:tc>
          <w:tcPr>
            <w:tcW w:w="274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26-1265381</w:t>
            </w: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3340" w:type="dxa"/>
            <w:vAlign w:val="bottom"/>
            <w:gridSpan w:val="4"/>
          </w:tcPr>
          <w:p>
            <w:pPr>
              <w:jc w:val="center"/>
              <w:ind w:right="90"/>
              <w:spacing w:after="0"/>
              <w:rPr>
                <w:sz w:val="20"/>
                <w:szCs w:val="20"/>
                <w:color w:val="auto"/>
              </w:rPr>
            </w:pPr>
            <w:r>
              <w:rPr>
                <w:rFonts w:ascii="Arial" w:cs="Arial" w:eastAsia="Arial" w:hAnsi="Arial"/>
                <w:sz w:val="18"/>
                <w:szCs w:val="18"/>
                <w:color w:val="auto"/>
                <w:w w:val="92"/>
              </w:rPr>
              <w:t>(State or other jurisdiction of incorporation)</w:t>
            </w:r>
          </w:p>
        </w:tc>
        <w:tc>
          <w:tcPr>
            <w:tcW w:w="4440" w:type="dxa"/>
            <w:vAlign w:val="bottom"/>
            <w:gridSpan w:val="6"/>
          </w:tcPr>
          <w:p>
            <w:pPr>
              <w:jc w:val="center"/>
              <w:ind w:right="320"/>
              <w:spacing w:after="0"/>
              <w:rPr>
                <w:sz w:val="20"/>
                <w:szCs w:val="20"/>
                <w:color w:val="auto"/>
              </w:rPr>
            </w:pPr>
            <w:r>
              <w:rPr>
                <w:rFonts w:ascii="Arial" w:cs="Arial" w:eastAsia="Arial" w:hAnsi="Arial"/>
                <w:sz w:val="18"/>
                <w:szCs w:val="18"/>
                <w:color w:val="auto"/>
                <w:w w:val="93"/>
              </w:rPr>
              <w:t>(Commission File Number)</w:t>
            </w:r>
          </w:p>
        </w:tc>
        <w:tc>
          <w:tcPr>
            <w:tcW w:w="2740" w:type="dxa"/>
            <w:vAlign w:val="bottom"/>
            <w:gridSpan w:val="5"/>
          </w:tcPr>
          <w:p>
            <w:pPr>
              <w:jc w:val="center"/>
              <w:ind w:left="50"/>
              <w:spacing w:after="0"/>
              <w:rPr>
                <w:sz w:val="20"/>
                <w:szCs w:val="20"/>
                <w:color w:val="auto"/>
              </w:rPr>
            </w:pPr>
            <w:r>
              <w:rPr>
                <w:rFonts w:ascii="Arial" w:cs="Arial" w:eastAsia="Arial" w:hAnsi="Arial"/>
                <w:sz w:val="18"/>
                <w:szCs w:val="18"/>
                <w:color w:val="auto"/>
                <w:w w:val="93"/>
              </w:rPr>
              <w:t>(I.R.S. Employer Identification No.)</w:t>
            </w:r>
          </w:p>
        </w:tc>
      </w:tr>
      <w:tr>
        <w:trPr>
          <w:trHeight w:val="392"/>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7"/>
          </w:tcPr>
          <w:p>
            <w:pPr>
              <w:jc w:val="center"/>
              <w:ind w:right="2640"/>
              <w:spacing w:after="0"/>
              <w:rPr>
                <w:sz w:val="20"/>
                <w:szCs w:val="20"/>
                <w:color w:val="auto"/>
              </w:rPr>
            </w:pPr>
            <w:r>
              <w:rPr>
                <w:rFonts w:ascii="Arial" w:cs="Arial" w:eastAsia="Arial" w:hAnsi="Arial"/>
                <w:sz w:val="18"/>
                <w:szCs w:val="18"/>
                <w:b w:val="1"/>
                <w:bCs w:val="1"/>
                <w:color w:val="auto"/>
                <w:w w:val="91"/>
              </w:rPr>
              <w:t>400 Water Street, Suite 200, Rochester, MI</w:t>
            </w:r>
          </w:p>
        </w:tc>
        <w:tc>
          <w:tcPr>
            <w:tcW w:w="188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48307</w:t>
            </w:r>
          </w:p>
        </w:tc>
        <w:tc>
          <w:tcPr>
            <w:tcW w:w="86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gridSpan w:val="4"/>
            <w:shd w:val="clear" w:color="auto" w:fill="000000"/>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6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640" w:type="dxa"/>
            <w:vAlign w:val="bottom"/>
            <w:gridSpan w:val="3"/>
          </w:tcPr>
          <w:p>
            <w:pPr>
              <w:spacing w:after="0"/>
              <w:rPr>
                <w:sz w:val="20"/>
                <w:szCs w:val="20"/>
                <w:color w:val="auto"/>
              </w:rPr>
            </w:pPr>
          </w:p>
        </w:tc>
        <w:tc>
          <w:tcPr>
            <w:tcW w:w="100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248-651-6568</w:t>
      </w:r>
    </w:p>
    <w:p>
      <w:pPr>
        <w:spacing w:after="0" w:line="200" w:lineRule="exact"/>
        <w:rPr>
          <w:sz w:val="24"/>
          <w:szCs w:val="24"/>
          <w:color w:val="auto"/>
        </w:rPr>
      </w:pPr>
    </w:p>
    <w:p>
      <w:pPr>
        <w:spacing w:after="0" w:line="245"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3"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7 – Regulation FD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April 5, 2013, OptimizeRx Corporation (the “Company”) made an investor presentation that included the slides furnished as Exhibit 99.1 to this Current Report on Form 8-K. The slides contained in Exhibit 99.1 are also posted on the Company’s website at www.optimizerxcorp.com.</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in Item 7.01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Exhibits</w:t>
            </w:r>
          </w:p>
        </w:tc>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6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6"/>
        </w:trPr>
        <w:tc>
          <w:tcPr>
            <w:tcW w:w="15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Number</w:t>
            </w:r>
          </w:p>
        </w:tc>
        <w:tc>
          <w:tcPr>
            <w:tcW w:w="88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196"/>
        </w:trPr>
        <w:tc>
          <w:tcPr>
            <w:tcW w:w="64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99.1</w:t>
            </w:r>
          </w:p>
        </w:tc>
        <w:tc>
          <w:tcPr>
            <w:tcW w:w="860" w:type="dxa"/>
            <w:vAlign w:val="bottom"/>
          </w:tcPr>
          <w:p>
            <w:pPr>
              <w:spacing w:after="0"/>
              <w:rPr>
                <w:sz w:val="17"/>
                <w:szCs w:val="17"/>
                <w:color w:val="auto"/>
              </w:rPr>
            </w:pPr>
          </w:p>
        </w:tc>
        <w:tc>
          <w:tcPr>
            <w:tcW w:w="374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Investor Relations Presentation, dated April 5, 2013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661" w:right="3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8, 2013</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661" w:right="4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145405" cy="3936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5145405" cy="3936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5145405" cy="39363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5145405" cy="39363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5145405" cy="3936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5145405" cy="3936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5145405" cy="39363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5145405" cy="39363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5145405" cy="39363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5145405" cy="39363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5145405" cy="39363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5145405" cy="39363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5145405" cy="39363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5145405" cy="39363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5145405" cy="39363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5145405" cy="39363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5145405" cy="39363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5145405" cy="39363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 w:name="page24"/>
    <w:bookmarkEnd w:id="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2019-12-07T19:57:42Z</dcterms:created>
  <dcterms:modified xsi:type="dcterms:W3CDTF">2019-12-07T19:57:42Z</dcterms:modified>
</cp:coreProperties>
</file>